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F86C" w14:textId="3B94983C" w:rsidR="00CA01DC" w:rsidRPr="00713D44" w:rsidRDefault="007327BC" w:rsidP="00713D44">
      <w:pPr>
        <w:pStyle w:val="Heading1"/>
        <w:keepLines w:val="0"/>
        <w:numPr>
          <w:ilvl w:val="0"/>
          <w:numId w:val="37"/>
        </w:numPr>
        <w:spacing w:before="0" w:after="240" w:line="276" w:lineRule="auto"/>
        <w:ind w:left="284" w:hanging="284"/>
        <w:rPr>
          <w:rFonts w:ascii="GHEA Grapalat" w:eastAsia="Times New Roman" w:hAnsi="GHEA Grapalat" w:cs="Times New Roman"/>
          <w:b/>
          <w:noProof/>
          <w:color w:val="auto"/>
          <w:sz w:val="28"/>
          <w:szCs w:val="28"/>
          <w:lang w:val="en-US"/>
        </w:rPr>
      </w:pPr>
      <w:r w:rsidRPr="00713D44">
        <w:rPr>
          <w:rFonts w:ascii="GHEA Grapalat" w:eastAsia="Times New Roman" w:hAnsi="GHEA Grapalat" w:cs="Times New Roman"/>
          <w:b/>
          <w:noProof/>
          <w:color w:val="auto"/>
          <w:sz w:val="28"/>
          <w:szCs w:val="28"/>
          <w:lang w:val="en-US"/>
        </w:rPr>
        <w:t>Ծախսային քաղաքականություն</w:t>
      </w:r>
    </w:p>
    <w:p w14:paraId="5AD6DCD4" w14:textId="738FFABA" w:rsidR="00AA70BD" w:rsidRPr="00965D5A" w:rsidRDefault="007327BC" w:rsidP="006F41DF">
      <w:pPr>
        <w:pStyle w:val="Heading2"/>
        <w:keepLines w:val="0"/>
        <w:numPr>
          <w:ilvl w:val="1"/>
          <w:numId w:val="37"/>
        </w:numPr>
        <w:spacing w:before="0" w:after="240" w:line="276" w:lineRule="auto"/>
        <w:ind w:left="426" w:hanging="426"/>
        <w:jc w:val="both"/>
        <w:rPr>
          <w:rFonts w:ascii="GHEA Grapalat" w:eastAsia="Times New Roman" w:hAnsi="GHEA Grapalat" w:cs="Times New Roman"/>
          <w:b/>
          <w:noProof/>
          <w:color w:val="auto"/>
          <w:lang w:val="de-AT"/>
        </w:rPr>
      </w:pPr>
      <w:r w:rsidRPr="00965D5A">
        <w:rPr>
          <w:rFonts w:ascii="GHEA Grapalat" w:eastAsia="Times New Roman" w:hAnsi="GHEA Grapalat" w:cs="Times New Roman"/>
          <w:b/>
          <w:noProof/>
          <w:color w:val="auto"/>
          <w:lang w:val="de-AT"/>
        </w:rPr>
        <w:t xml:space="preserve">Ծախսային քաղաքականության </w:t>
      </w:r>
      <w:r w:rsidR="00AA70BD" w:rsidRPr="00965D5A">
        <w:rPr>
          <w:rFonts w:ascii="GHEA Grapalat" w:eastAsia="Times New Roman" w:hAnsi="GHEA Grapalat" w:cs="Times New Roman"/>
          <w:b/>
          <w:noProof/>
          <w:color w:val="auto"/>
          <w:lang w:val="de-AT"/>
        </w:rPr>
        <w:t>ամփոփագիր</w:t>
      </w:r>
    </w:p>
    <w:p w14:paraId="4A29A921" w14:textId="4CD75B75" w:rsidR="007327BC" w:rsidRPr="002E4885" w:rsidRDefault="007327BC" w:rsidP="006F41DF">
      <w:pPr>
        <w:pStyle w:val="Heading3"/>
        <w:numPr>
          <w:ilvl w:val="2"/>
          <w:numId w:val="37"/>
        </w:numPr>
        <w:spacing w:before="0" w:after="240" w:line="276" w:lineRule="auto"/>
        <w:ind w:left="567" w:hanging="567"/>
        <w:rPr>
          <w:rFonts w:ascii="GHEA Grapalat" w:hAnsi="GHEA Grapalat"/>
          <w:b/>
          <w:color w:val="auto"/>
          <w:lang w:val="en-US"/>
        </w:rPr>
      </w:pPr>
      <w:r w:rsidRPr="002E4885">
        <w:rPr>
          <w:rFonts w:ascii="GHEA Grapalat" w:hAnsi="GHEA Grapalat"/>
          <w:b/>
          <w:color w:val="auto"/>
          <w:lang w:val="en-US"/>
        </w:rPr>
        <w:t>Ծախսային քաղաքականության ամփոփ նկարագիր</w:t>
      </w:r>
    </w:p>
    <w:p w14:paraId="1E8A2327" w14:textId="1B0A55F3" w:rsidR="0006490A" w:rsidRPr="00CE7C20" w:rsidRDefault="00B44B41" w:rsidP="00EC6DED">
      <w:pPr>
        <w:pStyle w:val="ListParagraph"/>
        <w:spacing w:after="0" w:line="276" w:lineRule="auto"/>
        <w:ind w:left="0" w:firstLine="567"/>
        <w:jc w:val="both"/>
        <w:rPr>
          <w:rFonts w:ascii="GHEA Grapalat" w:hAnsi="GHEA Grapalat"/>
          <w:lang w:val="en-US"/>
        </w:rPr>
      </w:pPr>
      <w:r>
        <w:rPr>
          <w:rFonts w:ascii="GHEA Grapalat" w:hAnsi="GHEA Grapalat"/>
          <w:lang w:val="hy-AM"/>
        </w:rPr>
        <w:t>202</w:t>
      </w:r>
      <w:r w:rsidR="0092328E" w:rsidRPr="00EC6DED">
        <w:rPr>
          <w:rFonts w:ascii="GHEA Grapalat" w:hAnsi="GHEA Grapalat"/>
          <w:lang w:val="hy-AM"/>
        </w:rPr>
        <w:t>5</w:t>
      </w:r>
      <w:r w:rsidR="009478E9" w:rsidRPr="009478E9">
        <w:rPr>
          <w:rFonts w:ascii="GHEA Grapalat" w:hAnsi="GHEA Grapalat"/>
          <w:lang w:val="hy-AM"/>
        </w:rPr>
        <w:t>թ. ՀՀ կառավարության սոցիալ-տնտեսական քաղաքականությունը բխել է ՀՀ կառավարության 2021թ</w:t>
      </w:r>
      <w:r w:rsidR="00A115B6" w:rsidRPr="000B466E">
        <w:rPr>
          <w:rFonts w:ascii="GHEA Grapalat" w:hAnsi="GHEA Grapalat"/>
          <w:lang w:val="hy-AM"/>
        </w:rPr>
        <w:t xml:space="preserve">. </w:t>
      </w:r>
      <w:r w:rsidR="009478E9" w:rsidRPr="009478E9">
        <w:rPr>
          <w:rFonts w:ascii="GHEA Grapalat" w:hAnsi="GHEA Grapalat"/>
          <w:lang w:val="hy-AM"/>
        </w:rPr>
        <w:t xml:space="preserve">օգոստոսի 18-ի N 1363-Ա որոշմամբ հաստատված ՀՀ կառավարության 2021-2026թթ. </w:t>
      </w:r>
      <w:r w:rsidR="00A115B6">
        <w:rPr>
          <w:rFonts w:ascii="GHEA Grapalat" w:hAnsi="GHEA Grapalat"/>
          <w:lang w:val="hy-AM"/>
        </w:rPr>
        <w:t>ծ</w:t>
      </w:r>
      <w:r w:rsidR="009478E9" w:rsidRPr="009478E9">
        <w:rPr>
          <w:rFonts w:ascii="GHEA Grapalat" w:hAnsi="GHEA Grapalat"/>
          <w:lang w:val="hy-AM"/>
        </w:rPr>
        <w:t>րագր</w:t>
      </w:r>
      <w:r w:rsidR="00A115B6">
        <w:rPr>
          <w:rFonts w:ascii="GHEA Grapalat" w:hAnsi="GHEA Grapalat"/>
          <w:lang w:val="hy-AM"/>
        </w:rPr>
        <w:t>ով և ոլորտային ռազմավարություններով սահմանված առաջնահերթություններից</w:t>
      </w:r>
      <w:r w:rsidR="002C2F9C" w:rsidRPr="002D1BE4">
        <w:rPr>
          <w:rFonts w:ascii="GHEA Grapalat" w:hAnsi="GHEA Grapalat"/>
          <w:vertAlign w:val="superscript"/>
        </w:rPr>
        <w:footnoteReference w:id="1"/>
      </w:r>
      <w:r w:rsidR="00A115B6" w:rsidRPr="000B466E">
        <w:rPr>
          <w:rFonts w:ascii="GHEA Grapalat" w:hAnsi="GHEA Grapalat"/>
          <w:lang w:val="hy-AM"/>
        </w:rPr>
        <w:t>:</w:t>
      </w:r>
      <w:r w:rsidR="00126517" w:rsidRPr="000B466E">
        <w:rPr>
          <w:rFonts w:ascii="GHEA Grapalat" w:hAnsi="GHEA Grapalat"/>
          <w:lang w:val="hy-AM"/>
        </w:rPr>
        <w:t xml:space="preserve"> </w:t>
      </w:r>
      <w:r w:rsidR="00D25518" w:rsidRPr="00CE7C20">
        <w:rPr>
          <w:rFonts w:ascii="GHEA Grapalat" w:hAnsi="GHEA Grapalat"/>
          <w:lang w:val="en-US"/>
        </w:rPr>
        <w:t xml:space="preserve">Կառավարության 2025թ. տնտեսական քաղաքականության՝ </w:t>
      </w:r>
      <w:r w:rsidR="006D02FB" w:rsidRPr="00CE7C20">
        <w:rPr>
          <w:rFonts w:ascii="GHEA Grapalat" w:hAnsi="GHEA Grapalat"/>
          <w:lang w:val="en-US"/>
        </w:rPr>
        <w:t xml:space="preserve">ՀՀ 2025թ. պետական բյուջեով սահմանված թիրախների </w:t>
      </w:r>
      <w:r w:rsidR="00C27BA7" w:rsidRPr="00CE7C20">
        <w:rPr>
          <w:rFonts w:ascii="GHEA Grapalat" w:hAnsi="GHEA Grapalat"/>
          <w:lang w:val="en-US"/>
        </w:rPr>
        <w:t>ի</w:t>
      </w:r>
      <w:r w:rsidR="006D02FB" w:rsidRPr="00CE7C20">
        <w:rPr>
          <w:rFonts w:ascii="GHEA Grapalat" w:hAnsi="GHEA Grapalat"/>
          <w:lang w:val="en-US"/>
        </w:rPr>
        <w:t>րագործման ուղղությամբ արձանագրվել են հետևյալ արդյունքները.</w:t>
      </w:r>
    </w:p>
    <w:p w14:paraId="3DB54E5D" w14:textId="1205A43A" w:rsidR="006D02FB"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r w:rsidRPr="00CE7C20">
        <w:rPr>
          <w:rFonts w:ascii="GHEA Grapalat" w:hAnsi="GHEA Grapalat"/>
          <w:lang w:val="en-US"/>
        </w:rPr>
        <w:t>Ա</w:t>
      </w:r>
      <w:r w:rsidR="006E509F" w:rsidRPr="00CE7C20">
        <w:rPr>
          <w:rFonts w:ascii="GHEA Grapalat" w:hAnsi="GHEA Grapalat"/>
          <w:lang w:val="en-US"/>
        </w:rPr>
        <w:t>ռողջապահական ծառայությունների հասանելիության և մատչելիության ապահովման նպատակով ընդլայնվել է պետության կողմից երաշխավորված</w:t>
      </w:r>
      <w:r w:rsidR="0080286C" w:rsidRPr="00CE7C20">
        <w:rPr>
          <w:rFonts w:ascii="GHEA Grapalat" w:hAnsi="GHEA Grapalat"/>
          <w:lang w:val="en-US"/>
        </w:rPr>
        <w:t xml:space="preserve"> անվճար և արտոնյալ պայմաններով բնակչությանը մատուցվող բժշկական օգնության ու սպասարկման ծառայությունների </w:t>
      </w:r>
      <w:r w:rsidR="008C0670" w:rsidRPr="00CE7C20">
        <w:rPr>
          <w:rFonts w:ascii="GHEA Grapalat" w:hAnsi="GHEA Grapalat"/>
          <w:lang w:val="en-US"/>
        </w:rPr>
        <w:t>ֆինանսավորման</w:t>
      </w:r>
      <w:r w:rsidR="0080286C" w:rsidRPr="00CE7C20">
        <w:rPr>
          <w:rFonts w:ascii="GHEA Grapalat" w:hAnsi="GHEA Grapalat"/>
          <w:lang w:val="en-US"/>
        </w:rPr>
        <w:t xml:space="preserve"> օֆերտայի (չսահմանափակված բյուջեի) մեխանիզմի կիրառումը</w:t>
      </w:r>
      <w:r w:rsidR="008C0670" w:rsidRPr="00CE7C20">
        <w:rPr>
          <w:rFonts w:ascii="GHEA Grapalat" w:hAnsi="GHEA Grapalat"/>
          <w:lang w:val="en-US"/>
        </w:rPr>
        <w:t>,</w:t>
      </w:r>
    </w:p>
    <w:p w14:paraId="1D4A39F4" w14:textId="25F6145D" w:rsidR="008C0670"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r w:rsidRPr="00CE7C20">
        <w:rPr>
          <w:rFonts w:ascii="GHEA Grapalat" w:hAnsi="GHEA Grapalat"/>
          <w:lang w:val="en-US"/>
        </w:rPr>
        <w:t>Շ</w:t>
      </w:r>
      <w:r w:rsidR="007D319C" w:rsidRPr="00CE7C20">
        <w:rPr>
          <w:rFonts w:ascii="GHEA Grapalat" w:hAnsi="GHEA Grapalat"/>
          <w:lang w:val="en-US"/>
        </w:rPr>
        <w:t>արունակվել են Լ</w:t>
      </w:r>
      <w:r w:rsidR="00493A67" w:rsidRPr="00CE7C20">
        <w:rPr>
          <w:rFonts w:ascii="GHEA Grapalat" w:hAnsi="GHEA Grapalat"/>
          <w:lang w:val="en-US"/>
        </w:rPr>
        <w:t xml:space="preserve">եռնային Ղարաբաղից բռնի տեղահանված անձանց </w:t>
      </w:r>
      <w:r w:rsidR="007D319C" w:rsidRPr="00CE7C20">
        <w:rPr>
          <w:rFonts w:ascii="GHEA Grapalat" w:hAnsi="GHEA Grapalat"/>
          <w:lang w:val="en-US"/>
        </w:rPr>
        <w:t xml:space="preserve">աջակցության ծրագրերը՝ դրանք </w:t>
      </w:r>
      <w:r w:rsidR="007D319C" w:rsidRPr="00CE7C20">
        <w:rPr>
          <w:rFonts w:ascii="GHEA Grapalat" w:eastAsia="Calibri" w:hAnsi="GHEA Grapalat" w:cs="Sylfaen"/>
          <w:noProof/>
          <w:lang w:val="hy-AM"/>
        </w:rPr>
        <w:t>աստիճանաբար փոխարին</w:t>
      </w:r>
      <w:r w:rsidR="00716B19" w:rsidRPr="00CE7C20">
        <w:rPr>
          <w:rFonts w:ascii="GHEA Grapalat" w:eastAsia="Calibri" w:hAnsi="GHEA Grapalat" w:cs="Sylfaen"/>
          <w:noProof/>
          <w:lang w:val="en-US"/>
        </w:rPr>
        <w:t>ելով</w:t>
      </w:r>
      <w:r w:rsidR="007D319C" w:rsidRPr="00CE7C20">
        <w:rPr>
          <w:rFonts w:ascii="GHEA Grapalat" w:eastAsia="Calibri" w:hAnsi="GHEA Grapalat" w:cs="Sylfaen"/>
          <w:noProof/>
          <w:lang w:val="hy-AM"/>
        </w:rPr>
        <w:t xml:space="preserve"> ՀՀ կառավարության սոցիալական աջակցության հիմնական գործիքներով</w:t>
      </w:r>
      <w:r w:rsidRPr="00CE7C20">
        <w:rPr>
          <w:rFonts w:ascii="GHEA Grapalat" w:eastAsia="Calibri" w:hAnsi="GHEA Grapalat" w:cs="Sylfaen"/>
          <w:noProof/>
          <w:lang w:val="en-US"/>
        </w:rPr>
        <w:t>.</w:t>
      </w:r>
    </w:p>
    <w:p w14:paraId="07B0AF73" w14:textId="3D1DADE6" w:rsidR="00716B19"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r w:rsidRPr="00CE7C20">
        <w:rPr>
          <w:rFonts w:ascii="GHEA Grapalat" w:hAnsi="GHEA Grapalat"/>
          <w:lang w:val="en-US"/>
        </w:rPr>
        <w:t>Շ</w:t>
      </w:r>
      <w:r w:rsidR="00164C5B" w:rsidRPr="00CE7C20">
        <w:rPr>
          <w:rFonts w:ascii="GHEA Grapalat" w:hAnsi="GHEA Grapalat"/>
          <w:lang w:val="en-US"/>
        </w:rPr>
        <w:t xml:space="preserve">արունակվել է </w:t>
      </w:r>
      <w:r w:rsidR="00A40A28" w:rsidRPr="00CE7C20">
        <w:rPr>
          <w:rFonts w:ascii="GHEA Grapalat" w:hAnsi="GHEA Grapalat"/>
          <w:lang w:val="en-US"/>
        </w:rPr>
        <w:t>հանրակրթական դպրոցների ուսուցիչների, նախնական և միջին մասնագիտական, արտադպրոցական ուսումնական հաստատությունների, մանկավարժահոգեբա</w:t>
      </w:r>
      <w:r w:rsidR="00AC56CC" w:rsidRPr="00CE7C20">
        <w:rPr>
          <w:rFonts w:ascii="GHEA Grapalat" w:hAnsi="GHEA Grapalat"/>
          <w:lang w:val="en-US"/>
        </w:rPr>
        <w:t>-</w:t>
      </w:r>
      <w:r w:rsidR="00A40A28" w:rsidRPr="00CE7C20">
        <w:rPr>
          <w:rFonts w:ascii="GHEA Grapalat" w:hAnsi="GHEA Grapalat"/>
          <w:lang w:val="en-US"/>
        </w:rPr>
        <w:t>նական աջակցության կենտրոնների մանկավարժական աշխատողների ատեստավոր</w:t>
      </w:r>
      <w:r w:rsidR="00164C5B" w:rsidRPr="00CE7C20">
        <w:rPr>
          <w:rFonts w:ascii="GHEA Grapalat" w:hAnsi="GHEA Grapalat"/>
          <w:lang w:val="en-US"/>
        </w:rPr>
        <w:t>մ</w:t>
      </w:r>
      <w:r w:rsidR="00A40A28" w:rsidRPr="00CE7C20">
        <w:rPr>
          <w:rFonts w:ascii="GHEA Grapalat" w:hAnsi="GHEA Grapalat"/>
          <w:lang w:val="en-US"/>
        </w:rPr>
        <w:t>ան</w:t>
      </w:r>
      <w:r w:rsidR="00164C5B" w:rsidRPr="00CE7C20">
        <w:rPr>
          <w:rFonts w:ascii="GHEA Grapalat" w:hAnsi="GHEA Grapalat"/>
          <w:lang w:val="en-US"/>
        </w:rPr>
        <w:t xml:space="preserve"> գործընթացը, որի</w:t>
      </w:r>
      <w:r w:rsidR="00A40A28" w:rsidRPr="00CE7C20">
        <w:rPr>
          <w:rFonts w:ascii="GHEA Grapalat" w:hAnsi="GHEA Grapalat"/>
          <w:lang w:val="en-US"/>
        </w:rPr>
        <w:t xml:space="preserve"> արդյունքում</w:t>
      </w:r>
      <w:r w:rsidR="00164C5B" w:rsidRPr="00CE7C20">
        <w:rPr>
          <w:rFonts w:ascii="GHEA Grapalat" w:hAnsi="GHEA Grapalat"/>
          <w:lang w:val="en-US"/>
        </w:rPr>
        <w:t xml:space="preserve"> ապահովվել է</w:t>
      </w:r>
      <w:r w:rsidR="00A40A28" w:rsidRPr="00CE7C20">
        <w:rPr>
          <w:rFonts w:ascii="GHEA Grapalat" w:hAnsi="GHEA Grapalat"/>
          <w:lang w:val="en-US"/>
        </w:rPr>
        <w:t xml:space="preserve"> աշխատավարձերի աճ</w:t>
      </w:r>
      <w:r w:rsidR="00564907" w:rsidRPr="00CE7C20">
        <w:rPr>
          <w:rFonts w:ascii="GHEA Grapalat" w:hAnsi="GHEA Grapalat"/>
          <w:lang w:val="en-US"/>
        </w:rPr>
        <w:t xml:space="preserve">. </w:t>
      </w:r>
      <w:r w:rsidR="00A40A28" w:rsidRPr="00CE7C20">
        <w:rPr>
          <w:rFonts w:ascii="GHEA Grapalat" w:hAnsi="GHEA Grapalat"/>
          <w:lang w:val="en-US"/>
        </w:rPr>
        <w:t xml:space="preserve">2025թ. դրությամբ կամավոր ատեստավորում է </w:t>
      </w:r>
      <w:r w:rsidR="00564907" w:rsidRPr="00CE7C20">
        <w:rPr>
          <w:rFonts w:ascii="GHEA Grapalat" w:hAnsi="GHEA Grapalat"/>
          <w:lang w:val="en-US"/>
        </w:rPr>
        <w:t>անցել հանրակրթական դպրոցների</w:t>
      </w:r>
      <w:r w:rsidR="00A40A28" w:rsidRPr="00CE7C20">
        <w:rPr>
          <w:rFonts w:ascii="GHEA Grapalat" w:hAnsi="GHEA Grapalat"/>
          <w:lang w:val="en-US"/>
        </w:rPr>
        <w:t xml:space="preserve"> ուսուցիչների 31%-</w:t>
      </w:r>
      <w:r w:rsidR="00564907" w:rsidRPr="00CE7C20">
        <w:rPr>
          <w:rFonts w:ascii="GHEA Grapalat" w:hAnsi="GHEA Grapalat"/>
          <w:lang w:val="en-US"/>
        </w:rPr>
        <w:t>ը</w:t>
      </w:r>
      <w:r w:rsidRPr="00CE7C20">
        <w:rPr>
          <w:rFonts w:ascii="GHEA Grapalat" w:hAnsi="GHEA Grapalat"/>
          <w:lang w:val="en-US"/>
        </w:rPr>
        <w:t>.</w:t>
      </w:r>
    </w:p>
    <w:p w14:paraId="2A6B61B1" w14:textId="7ED0D367" w:rsidR="00564907" w:rsidRPr="00CE7C20" w:rsidRDefault="00296312" w:rsidP="006D02FB">
      <w:pPr>
        <w:pStyle w:val="ListParagraph"/>
        <w:numPr>
          <w:ilvl w:val="0"/>
          <w:numId w:val="41"/>
        </w:numPr>
        <w:tabs>
          <w:tab w:val="left" w:pos="851"/>
        </w:tabs>
        <w:spacing w:after="0" w:line="276" w:lineRule="auto"/>
        <w:ind w:left="0" w:firstLine="567"/>
        <w:jc w:val="both"/>
        <w:rPr>
          <w:rFonts w:ascii="GHEA Grapalat" w:hAnsi="GHEA Grapalat"/>
          <w:lang w:val="en-US"/>
        </w:rPr>
      </w:pPr>
      <w:r w:rsidRPr="00CE7C20">
        <w:rPr>
          <w:rFonts w:ascii="GHEA Grapalat" w:hAnsi="GHEA Grapalat"/>
          <w:lang w:val="en-US"/>
        </w:rPr>
        <w:t xml:space="preserve">Շարունակվել է </w:t>
      </w:r>
      <w:r w:rsidRPr="00CE7C20">
        <w:rPr>
          <w:rFonts w:ascii="GHEA Grapalat" w:hAnsi="GHEA Grapalat"/>
          <w:lang w:val="hy-AM"/>
        </w:rPr>
        <w:t>«Մինչև 2026 թվականը կառուցվող, հիմնանորոգվող կամ վերակառուցվող 300 դպրոցների և 500 մանկապարտեզների ծրագրի» իրականացումը, որի շրջանակներում 2021-2025թթ. կառուցվել, վերակառուցվել և վերանորոգվել/հիմնանորոգվել է 100 դպրոց, որից 55-ը՝</w:t>
      </w:r>
      <w:r w:rsidRPr="00CE7C20">
        <w:rPr>
          <w:rFonts w:ascii="GHEA Grapalat" w:hAnsi="GHEA Grapalat"/>
          <w:lang w:val="en-US"/>
        </w:rPr>
        <w:t xml:space="preserve"> </w:t>
      </w:r>
      <w:r w:rsidRPr="00CE7C20">
        <w:rPr>
          <w:rFonts w:ascii="GHEA Grapalat" w:hAnsi="GHEA Grapalat"/>
          <w:lang w:val="hy-AM"/>
        </w:rPr>
        <w:t>2025թ.</w:t>
      </w:r>
      <w:r w:rsidRPr="00CE7C20">
        <w:rPr>
          <w:rFonts w:ascii="GHEA Grapalat" w:hAnsi="GHEA Grapalat"/>
          <w:lang w:val="en-US"/>
        </w:rPr>
        <w:t xml:space="preserve">: </w:t>
      </w:r>
      <w:r w:rsidRPr="00CE7C20">
        <w:rPr>
          <w:rFonts w:ascii="GHEA Grapalat" w:hAnsi="GHEA Grapalat"/>
          <w:lang w:val="hy-AM"/>
        </w:rPr>
        <w:t>Բոլոր ավարտված և շահագործված ուսումնական հաստատություններն ապահովվ</w:t>
      </w:r>
      <w:r w:rsidRPr="00CE7C20">
        <w:rPr>
          <w:rFonts w:ascii="GHEA Grapalat" w:hAnsi="GHEA Grapalat"/>
          <w:lang w:val="en-US"/>
        </w:rPr>
        <w:t>ել</w:t>
      </w:r>
      <w:r w:rsidRPr="00CE7C20">
        <w:rPr>
          <w:rFonts w:ascii="GHEA Grapalat" w:hAnsi="GHEA Grapalat"/>
          <w:lang w:val="hy-AM"/>
        </w:rPr>
        <w:t xml:space="preserve"> են նոր գույքով</w:t>
      </w:r>
      <w:r w:rsidRPr="00CE7C20">
        <w:rPr>
          <w:rFonts w:ascii="GHEA Grapalat" w:hAnsi="GHEA Grapalat"/>
          <w:lang w:val="en-US"/>
        </w:rPr>
        <w:t>.</w:t>
      </w:r>
    </w:p>
    <w:p w14:paraId="38973DFA" w14:textId="27F9974E" w:rsidR="00296312" w:rsidRPr="00CE7C20" w:rsidRDefault="006A36A3" w:rsidP="006D02FB">
      <w:pPr>
        <w:pStyle w:val="ListParagraph"/>
        <w:numPr>
          <w:ilvl w:val="0"/>
          <w:numId w:val="41"/>
        </w:numPr>
        <w:tabs>
          <w:tab w:val="left" w:pos="851"/>
        </w:tabs>
        <w:spacing w:after="0" w:line="276" w:lineRule="auto"/>
        <w:ind w:left="0" w:firstLine="567"/>
        <w:jc w:val="both"/>
        <w:rPr>
          <w:rFonts w:ascii="GHEA Grapalat" w:hAnsi="GHEA Grapalat"/>
          <w:lang w:val="en-US"/>
        </w:rPr>
      </w:pPr>
      <w:r w:rsidRPr="00CE7C20">
        <w:rPr>
          <w:rFonts w:ascii="GHEA Grapalat" w:eastAsia="Times New Roman" w:hAnsi="GHEA Grapalat"/>
          <w:noProof/>
          <w:lang w:val="hy-AM"/>
        </w:rPr>
        <w:t xml:space="preserve">Կառավարության 2021-2026թթ. </w:t>
      </w:r>
      <w:r w:rsidR="00D73A08" w:rsidRPr="00CE7C20">
        <w:rPr>
          <w:rFonts w:ascii="GHEA Grapalat" w:eastAsia="Times New Roman" w:hAnsi="GHEA Grapalat"/>
          <w:noProof/>
          <w:lang w:val="en-US"/>
        </w:rPr>
        <w:t>ծ</w:t>
      </w:r>
      <w:r w:rsidRPr="00CE7C20">
        <w:rPr>
          <w:rFonts w:ascii="GHEA Grapalat" w:eastAsia="Times New Roman" w:hAnsi="GHEA Grapalat"/>
          <w:noProof/>
          <w:lang w:val="hy-AM"/>
        </w:rPr>
        <w:t>ր</w:t>
      </w:r>
      <w:r w:rsidR="0078022B" w:rsidRPr="00CE7C20">
        <w:rPr>
          <w:rFonts w:ascii="GHEA Grapalat" w:eastAsia="Times New Roman" w:hAnsi="GHEA Grapalat"/>
          <w:noProof/>
          <w:lang w:val="hy-AM"/>
        </w:rPr>
        <w:t>ագր</w:t>
      </w:r>
      <w:r w:rsidR="00D73A08" w:rsidRPr="00CE7C20">
        <w:rPr>
          <w:rFonts w:ascii="GHEA Grapalat" w:eastAsia="Times New Roman" w:hAnsi="GHEA Grapalat"/>
          <w:noProof/>
          <w:lang w:val="hy-AM"/>
        </w:rPr>
        <w:t xml:space="preserve">ով </w:t>
      </w:r>
      <w:r w:rsidR="00D73A08" w:rsidRPr="00CE7C20">
        <w:rPr>
          <w:rFonts w:ascii="GHEA Grapalat" w:eastAsia="Times New Roman" w:hAnsi="GHEA Grapalat"/>
          <w:noProof/>
          <w:lang w:val="en-US"/>
        </w:rPr>
        <w:t>սահմանված՝</w:t>
      </w:r>
      <w:r w:rsidRPr="00CE7C20">
        <w:rPr>
          <w:rFonts w:ascii="GHEA Grapalat" w:eastAsia="Times New Roman" w:hAnsi="GHEA Grapalat"/>
          <w:noProof/>
          <w:lang w:val="hy-AM"/>
        </w:rPr>
        <w:t xml:space="preserve"> ջրային պաշարների մակերևութային հոսքի կառավարման նպատակով</w:t>
      </w:r>
      <w:r w:rsidRPr="00CE7C20">
        <w:rPr>
          <w:rFonts w:ascii="GHEA Grapalat" w:eastAsia="Times New Roman" w:hAnsi="GHEA Grapalat"/>
          <w:noProof/>
          <w:lang w:val="en-US"/>
        </w:rPr>
        <w:t xml:space="preserve"> </w:t>
      </w:r>
      <w:r w:rsidRPr="00CE7C20">
        <w:rPr>
          <w:rFonts w:ascii="GHEA Grapalat" w:eastAsia="Times New Roman" w:hAnsi="GHEA Grapalat"/>
          <w:noProof/>
          <w:lang w:val="hy-AM"/>
        </w:rPr>
        <w:t xml:space="preserve">փոքր և միջին ջրամբարաշինության ծրագրում ներառված 18 ջրամբարներից 5-ի նախագծանախահաշվային փաստաթղթերի կազմման աշխատանքներն ավարտվել են, </w:t>
      </w:r>
      <w:r w:rsidR="008D6F8A" w:rsidRPr="00CE7C20">
        <w:rPr>
          <w:rFonts w:ascii="GHEA Grapalat" w:eastAsia="Times New Roman" w:hAnsi="GHEA Grapalat"/>
          <w:noProof/>
          <w:lang w:val="en-US"/>
        </w:rPr>
        <w:t xml:space="preserve">և </w:t>
      </w:r>
      <w:r w:rsidRPr="00CE7C20">
        <w:rPr>
          <w:rFonts w:ascii="GHEA Grapalat" w:eastAsia="Times New Roman" w:hAnsi="GHEA Grapalat"/>
          <w:noProof/>
          <w:lang w:val="hy-AM"/>
        </w:rPr>
        <w:t xml:space="preserve">Հանրային ներդրումային կոմիտեի </w:t>
      </w:r>
      <w:r w:rsidR="008D6F8A" w:rsidRPr="00CE7C20">
        <w:rPr>
          <w:rFonts w:ascii="GHEA Grapalat" w:eastAsia="Times New Roman" w:hAnsi="GHEA Grapalat"/>
          <w:noProof/>
          <w:lang w:val="en-US"/>
        </w:rPr>
        <w:t>կողմից</w:t>
      </w:r>
      <w:r w:rsidRPr="00CE7C20">
        <w:rPr>
          <w:rFonts w:ascii="GHEA Grapalat" w:eastAsia="Times New Roman" w:hAnsi="GHEA Grapalat"/>
          <w:noProof/>
          <w:lang w:val="hy-AM"/>
        </w:rPr>
        <w:t xml:space="preserve"> հաստատվել են 5 ջր</w:t>
      </w:r>
      <w:r w:rsidR="008D6F8A" w:rsidRPr="00CE7C20">
        <w:rPr>
          <w:rFonts w:ascii="GHEA Grapalat" w:eastAsia="Times New Roman" w:hAnsi="GHEA Grapalat"/>
          <w:noProof/>
          <w:lang w:val="hy-AM"/>
        </w:rPr>
        <w:t>ամբարների ներդրումային ծրագրերը.</w:t>
      </w:r>
    </w:p>
    <w:p w14:paraId="4448000F" w14:textId="261714F2" w:rsidR="008D6F8A" w:rsidRPr="00CE7C20" w:rsidRDefault="00B27FB6" w:rsidP="00360581">
      <w:pPr>
        <w:pStyle w:val="ListParagraph"/>
        <w:numPr>
          <w:ilvl w:val="0"/>
          <w:numId w:val="41"/>
        </w:numPr>
        <w:tabs>
          <w:tab w:val="left" w:pos="851"/>
        </w:tabs>
        <w:spacing w:after="0" w:line="276" w:lineRule="auto"/>
        <w:ind w:left="0" w:firstLine="567"/>
        <w:jc w:val="both"/>
        <w:rPr>
          <w:rFonts w:ascii="GHEA Grapalat" w:eastAsia="Times New Roman" w:hAnsi="GHEA Grapalat"/>
          <w:noProof/>
          <w:lang w:val="hy-AM"/>
        </w:rPr>
      </w:pPr>
      <w:r w:rsidRPr="00CE7C20">
        <w:rPr>
          <w:rFonts w:ascii="GHEA Grapalat" w:eastAsia="Times New Roman" w:hAnsi="GHEA Grapalat"/>
          <w:noProof/>
          <w:lang w:val="en-US"/>
        </w:rPr>
        <w:t xml:space="preserve">Շարունակվել են </w:t>
      </w:r>
      <w:r w:rsidRPr="00CE7C20">
        <w:rPr>
          <w:rFonts w:ascii="GHEA Grapalat" w:eastAsia="Times New Roman" w:hAnsi="GHEA Grapalat"/>
          <w:noProof/>
          <w:lang w:val="hy-AM"/>
        </w:rPr>
        <w:t>տեղեկատվական տեխնոլոգիաների ոլորտում գործունեություն իրականացնող առևտրային կազմակերպություններին և անհատ ձեռնարկատերերին պետական աջակցության տրամադրման միջոցառումներ</w:t>
      </w:r>
      <w:r w:rsidRPr="00CE7C20">
        <w:rPr>
          <w:rFonts w:ascii="GHEA Grapalat" w:eastAsia="Times New Roman" w:hAnsi="GHEA Grapalat"/>
          <w:noProof/>
          <w:lang w:val="en-US"/>
        </w:rPr>
        <w:t>ը</w:t>
      </w:r>
      <w:r w:rsidR="00360581" w:rsidRPr="00CE7C20">
        <w:rPr>
          <w:rFonts w:ascii="GHEA Grapalat" w:eastAsia="Times New Roman" w:hAnsi="GHEA Grapalat"/>
          <w:noProof/>
          <w:lang w:val="en-US"/>
        </w:rPr>
        <w:t xml:space="preserve">, 2025թ. հունվարի 1-ից </w:t>
      </w:r>
      <w:r w:rsidR="00360581" w:rsidRPr="00CE7C20">
        <w:rPr>
          <w:rFonts w:ascii="GHEA Grapalat" w:hAnsi="GHEA Grapalat" w:cs="GHEA Grapalat"/>
          <w:lang w:val="hy-AM"/>
        </w:rPr>
        <w:t>«Հայաս</w:t>
      </w:r>
      <w:r w:rsidR="00360581" w:rsidRPr="00CE7C20">
        <w:rPr>
          <w:rFonts w:ascii="GHEA Grapalat" w:hAnsi="GHEA Grapalat" w:cs="GHEA Grapalat"/>
          <w:lang w:val="hy-AM"/>
        </w:rPr>
        <w:softHyphen/>
        <w:t>տանի Հանրապետության հարկային օրենսգրքում փոփոխություններ և լրացումներ կատա</w:t>
      </w:r>
      <w:r w:rsidR="00360581" w:rsidRPr="00CE7C20">
        <w:rPr>
          <w:rFonts w:ascii="GHEA Grapalat" w:hAnsi="GHEA Grapalat" w:cs="GHEA Grapalat"/>
          <w:lang w:val="hy-AM"/>
        </w:rPr>
        <w:softHyphen/>
        <w:t>րելու մասին» ՀՕ</w:t>
      </w:r>
      <w:r w:rsidR="00360581" w:rsidRPr="00CE7C20">
        <w:rPr>
          <w:rFonts w:ascii="GHEA Grapalat" w:hAnsi="GHEA Grapalat" w:cs="GHEA Grapalat"/>
          <w:lang w:val="hy-AM"/>
        </w:rPr>
        <w:noBreakHyphen/>
        <w:t>499-Ն ՀՀ օրենքով բարձր տեխնոլոգիաների ոլորտում գործունեություն իրականացնող տնտեսավարող սուբյեկտների համար սահ</w:t>
      </w:r>
      <w:r w:rsidR="00360581" w:rsidRPr="00CE7C20">
        <w:rPr>
          <w:rFonts w:ascii="GHEA Grapalat" w:hAnsi="GHEA Grapalat" w:cs="GHEA Grapalat"/>
          <w:lang w:val="hy-AM"/>
        </w:rPr>
        <w:softHyphen/>
        <w:t>մանվել է շահութահարկի գծով արտոնություն</w:t>
      </w:r>
      <w:r w:rsidR="00363F86" w:rsidRPr="00CE7C20">
        <w:rPr>
          <w:rFonts w:ascii="GHEA Grapalat" w:hAnsi="GHEA Grapalat" w:cs="GHEA Grapalat"/>
          <w:lang w:val="en-US"/>
        </w:rPr>
        <w:t>.</w:t>
      </w:r>
    </w:p>
    <w:p w14:paraId="5E8B3EAF" w14:textId="75BBFFB2" w:rsidR="00363F86" w:rsidRPr="00CE7C20" w:rsidRDefault="00586D91" w:rsidP="00586D91">
      <w:pPr>
        <w:pStyle w:val="ListParagraph"/>
        <w:numPr>
          <w:ilvl w:val="0"/>
          <w:numId w:val="41"/>
        </w:numPr>
        <w:tabs>
          <w:tab w:val="left" w:pos="851"/>
        </w:tabs>
        <w:spacing w:after="0" w:line="276" w:lineRule="auto"/>
        <w:ind w:left="0" w:firstLine="567"/>
        <w:jc w:val="both"/>
        <w:rPr>
          <w:rFonts w:ascii="GHEA Grapalat" w:eastAsia="Times New Roman" w:hAnsi="GHEA Grapalat"/>
          <w:noProof/>
          <w:lang w:val="hy-AM"/>
        </w:rPr>
      </w:pPr>
      <w:r w:rsidRPr="00CE7C20">
        <w:rPr>
          <w:rFonts w:ascii="GHEA Grapalat" w:eastAsia="Times New Roman" w:hAnsi="GHEA Grapalat"/>
          <w:noProof/>
          <w:lang w:val="hy-AM"/>
        </w:rPr>
        <w:lastRenderedPageBreak/>
        <w:t xml:space="preserve">ՀՀ-ում ճանապարհային ցանցի զարգացման ուղղությամբ </w:t>
      </w:r>
      <w:r w:rsidR="00065462" w:rsidRPr="00CE7C20">
        <w:rPr>
          <w:rFonts w:ascii="GHEA Grapalat" w:eastAsia="Times New Roman" w:hAnsi="GHEA Grapalat"/>
          <w:noProof/>
          <w:lang w:val="hy-AM"/>
        </w:rPr>
        <w:t>2025թ. իրականացվել են շուրջ 267.5 կմ ընդհանուր երկարությամբ ճանապարհահատվածների հիմնանորոգման, կառուցման և վերակառուցման</w:t>
      </w:r>
      <w:r w:rsidR="00065462" w:rsidRPr="00CE7C20">
        <w:rPr>
          <w:rFonts w:ascii="GHEA Grapalat" w:hAnsi="GHEA Grapalat"/>
          <w:bCs/>
          <w:noProof/>
          <w:lang w:val="hy-AM"/>
        </w:rPr>
        <w:t xml:space="preserve"> աշխատանքներ, 183.5</w:t>
      </w:r>
      <w:r w:rsidR="00065462" w:rsidRPr="00CE7C20">
        <w:rPr>
          <w:rFonts w:ascii="Calibri" w:hAnsi="Calibri" w:cs="Calibri"/>
          <w:bCs/>
          <w:noProof/>
          <w:lang w:val="hy-AM"/>
        </w:rPr>
        <w:t> </w:t>
      </w:r>
      <w:r w:rsidR="00065462" w:rsidRPr="00CE7C20">
        <w:rPr>
          <w:rFonts w:ascii="GHEA Grapalat" w:hAnsi="GHEA Grapalat"/>
          <w:bCs/>
          <w:noProof/>
          <w:lang w:val="hy-AM"/>
        </w:rPr>
        <w:t>կմ ընդհանուր երկարությամբ ճանապարհահատվածների միջին նորոգման շինարարական աշխատանքներ,</w:t>
      </w:r>
      <w:r w:rsidRPr="00CE7C20">
        <w:rPr>
          <w:rFonts w:ascii="GHEA Grapalat" w:hAnsi="GHEA Grapalat"/>
          <w:bCs/>
          <w:noProof/>
          <w:lang w:val="hy-AM"/>
        </w:rPr>
        <w:t xml:space="preserve"> ավարտվել են 12 տրանսպորտային օբյեկտի (10 կամուրջ, 2 տրանսպորտային հանգույց) շինարարական աշխատանքները,</w:t>
      </w:r>
      <w:r w:rsidR="00167206" w:rsidRPr="00CE7C20">
        <w:rPr>
          <w:rFonts w:ascii="GHEA Grapalat" w:hAnsi="GHEA Grapalat"/>
          <w:bCs/>
          <w:noProof/>
          <w:lang w:val="hy-AM"/>
        </w:rPr>
        <w:t xml:space="preserve"> շարունակվել են Հյուսիս-հարավ ճանապարհային միջանցքի կառուցման աշխատանքները:</w:t>
      </w:r>
    </w:p>
    <w:p w14:paraId="01F53C07" w14:textId="23783A8E" w:rsidR="00433CEB" w:rsidRPr="000B466E" w:rsidRDefault="009B7075" w:rsidP="00EC6DED">
      <w:pPr>
        <w:pStyle w:val="ListParagraph"/>
        <w:spacing w:after="0" w:line="276" w:lineRule="auto"/>
        <w:ind w:left="0" w:firstLine="567"/>
        <w:jc w:val="both"/>
        <w:rPr>
          <w:rFonts w:ascii="GHEA Grapalat" w:hAnsi="GHEA Grapalat"/>
          <w:lang w:val="hy-AM"/>
        </w:rPr>
      </w:pPr>
      <w:r>
        <w:rPr>
          <w:rFonts w:ascii="GHEA Grapalat" w:hAnsi="GHEA Grapalat"/>
          <w:lang w:val="hy-AM"/>
        </w:rPr>
        <w:t>2025</w:t>
      </w:r>
      <w:r w:rsidR="00F91E01" w:rsidRPr="00CF51E5">
        <w:rPr>
          <w:rFonts w:ascii="GHEA Grapalat" w:hAnsi="GHEA Grapalat"/>
          <w:lang w:val="hy-AM"/>
        </w:rPr>
        <w:t xml:space="preserve">թ. </w:t>
      </w:r>
      <w:r w:rsidR="00F91E01" w:rsidRPr="000B466E">
        <w:rPr>
          <w:rFonts w:ascii="GHEA Grapalat" w:hAnsi="GHEA Grapalat"/>
          <w:lang w:val="hy-AM"/>
        </w:rPr>
        <w:t xml:space="preserve">արձանագրվել է </w:t>
      </w:r>
      <w:r w:rsidR="00F91E01" w:rsidRPr="00CF51E5">
        <w:rPr>
          <w:rFonts w:ascii="GHEA Grapalat" w:hAnsi="GHEA Grapalat"/>
          <w:lang w:val="hy-AM"/>
        </w:rPr>
        <w:t>ն</w:t>
      </w:r>
      <w:r w:rsidR="00433CEB" w:rsidRPr="000B466E">
        <w:rPr>
          <w:rFonts w:ascii="GHEA Grapalat" w:hAnsi="GHEA Grapalat"/>
          <w:lang w:val="hy-AM"/>
        </w:rPr>
        <w:t xml:space="preserve">ախորդ տարվա համեմատ պետական բյուջեի ծախսերի՝ ըստ միջոցառումների տեսակների, կառուցվածքի որոշակի փոփոխություն. </w:t>
      </w:r>
      <w:r w:rsidR="00F378BF" w:rsidRPr="00CE7C20">
        <w:rPr>
          <w:rFonts w:ascii="GHEA Grapalat" w:hAnsi="GHEA Grapalat"/>
          <w:lang w:val="hy-AM"/>
        </w:rPr>
        <w:t>2.4 տոկոսային կետով</w:t>
      </w:r>
      <w:r w:rsidR="00433CEB" w:rsidRPr="000B466E">
        <w:rPr>
          <w:rFonts w:ascii="GHEA Grapalat" w:hAnsi="GHEA Grapalat"/>
          <w:lang w:val="hy-AM"/>
        </w:rPr>
        <w:t xml:space="preserve"> նվազել է ծառայություններին ուղղված միջոցների կշիռը և </w:t>
      </w:r>
      <w:r w:rsidR="00F378BF" w:rsidRPr="00CE7C20">
        <w:rPr>
          <w:rFonts w:ascii="GHEA Grapalat" w:hAnsi="GHEA Grapalat"/>
          <w:lang w:val="hy-AM"/>
        </w:rPr>
        <w:t xml:space="preserve">համապատասխանաբար 1.3 և 1.7 տոկոսային կետերով </w:t>
      </w:r>
      <w:r w:rsidR="00433CEB" w:rsidRPr="000B466E">
        <w:rPr>
          <w:rFonts w:ascii="GHEA Grapalat" w:hAnsi="GHEA Grapalat"/>
          <w:lang w:val="hy-AM"/>
        </w:rPr>
        <w:t xml:space="preserve">աճել՝ </w:t>
      </w:r>
      <w:r w:rsidR="00DD0C3C" w:rsidRPr="00EC6DED">
        <w:rPr>
          <w:rFonts w:ascii="GHEA Grapalat" w:hAnsi="GHEA Grapalat"/>
          <w:lang w:val="hy-AM"/>
        </w:rPr>
        <w:t>պետական մարմինների և այլ պետական կազմակերպությունների կողմից օգտագործվող ոչ ֆինանսական ակտիվների</w:t>
      </w:r>
      <w:r w:rsidR="00433CEB" w:rsidRPr="000B466E">
        <w:rPr>
          <w:rFonts w:ascii="GHEA Grapalat" w:hAnsi="GHEA Grapalat"/>
          <w:lang w:val="hy-AM"/>
        </w:rPr>
        <w:t xml:space="preserve"> ծախսերի կշիռները:</w:t>
      </w:r>
    </w:p>
    <w:p w14:paraId="10A830F7" w14:textId="4EE61393" w:rsidR="00AE5246" w:rsidRDefault="00AE5246" w:rsidP="00EC6DED">
      <w:pPr>
        <w:pStyle w:val="ListParagraph"/>
        <w:spacing w:after="0" w:line="276" w:lineRule="auto"/>
        <w:ind w:left="0" w:firstLine="567"/>
        <w:jc w:val="both"/>
        <w:rPr>
          <w:rFonts w:ascii="GHEA Grapalat" w:hAnsi="GHEA Grapalat"/>
          <w:lang w:val="hy-AM"/>
        </w:rPr>
      </w:pPr>
    </w:p>
    <w:p w14:paraId="2443D872" w14:textId="62540BFD" w:rsidR="0012671E" w:rsidRPr="00E2692D" w:rsidRDefault="0012671E" w:rsidP="00E2692D">
      <w:pPr>
        <w:pStyle w:val="a"/>
        <w:spacing w:after="0" w:line="276" w:lineRule="auto"/>
        <w:ind w:left="0" w:firstLine="0"/>
        <w:rPr>
          <w:rFonts w:ascii="GHEA Grapalat" w:hAnsi="GHEA Grapalat"/>
          <w:b/>
          <w:sz w:val="18"/>
          <w:szCs w:val="18"/>
          <w:lang w:val="hy-AM"/>
        </w:rPr>
      </w:pPr>
      <w:r w:rsidRPr="00E2692D">
        <w:rPr>
          <w:rFonts w:ascii="GHEA Grapalat" w:hAnsi="GHEA Grapalat"/>
          <w:b/>
          <w:sz w:val="18"/>
          <w:szCs w:val="18"/>
          <w:lang w:val="hy-AM"/>
        </w:rPr>
        <w:t xml:space="preserve">ՀՀ պետական բյուջեի </w:t>
      </w:r>
      <w:r w:rsidR="00F378BF" w:rsidRPr="00CE7C20">
        <w:rPr>
          <w:rFonts w:ascii="GHEA Grapalat" w:hAnsi="GHEA Grapalat"/>
          <w:b/>
          <w:sz w:val="18"/>
          <w:szCs w:val="18"/>
          <w:lang w:val="hy-AM"/>
        </w:rPr>
        <w:t xml:space="preserve">փաստացի </w:t>
      </w:r>
      <w:r w:rsidRPr="00E2692D">
        <w:rPr>
          <w:rFonts w:ascii="GHEA Grapalat" w:hAnsi="GHEA Grapalat"/>
          <w:b/>
          <w:sz w:val="18"/>
          <w:szCs w:val="18"/>
          <w:lang w:val="hy-AM"/>
        </w:rPr>
        <w:t>ծախսերի կառուցվածքն ըստ միջոցառումների տեսակների (մլ</w:t>
      </w:r>
      <w:r w:rsidR="003558B1" w:rsidRPr="00E2692D">
        <w:rPr>
          <w:rFonts w:ascii="GHEA Grapalat" w:hAnsi="GHEA Grapalat"/>
          <w:b/>
          <w:sz w:val="18"/>
          <w:szCs w:val="18"/>
          <w:lang w:val="hy-AM"/>
        </w:rPr>
        <w:t>րդ</w:t>
      </w:r>
      <w:r w:rsidRPr="00E2692D">
        <w:rPr>
          <w:rFonts w:ascii="GHEA Grapalat" w:hAnsi="GHEA Grapalat"/>
          <w:b/>
          <w:sz w:val="18"/>
          <w:szCs w:val="18"/>
          <w:lang w:val="hy-AM"/>
        </w:rPr>
        <w:t xml:space="preserve"> դրամ և տեսակարար կշիռներն ընդհանուր ծախսերում)</w:t>
      </w:r>
    </w:p>
    <w:p w14:paraId="5CA47D4E" w14:textId="1CC2B108" w:rsidR="00D238BA" w:rsidRDefault="00B76650" w:rsidP="00E92E49">
      <w:pPr>
        <w:pStyle w:val="ListParagraph"/>
        <w:ind w:left="0"/>
        <w:jc w:val="both"/>
        <w:rPr>
          <w:rFonts w:ascii="GHEA Grapalat" w:hAnsi="GHEA Grapalat"/>
          <w:lang w:val="hy-AM"/>
        </w:rPr>
      </w:pPr>
      <w:r w:rsidRPr="002554F0">
        <w:rPr>
          <w:rFonts w:ascii="GHEA Grapalat" w:hAnsi="GHEA Grapalat"/>
          <w:bCs/>
          <w:noProof/>
          <w:lang w:val="en-US"/>
        </w:rPr>
        <w:drawing>
          <wp:inline distT="0" distB="0" distL="0" distR="0" wp14:anchorId="1ED5DE70" wp14:editId="17E70E8B">
            <wp:extent cx="3158066" cy="3157855"/>
            <wp:effectExtent l="0" t="0" r="444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3C5A19" w:rsidRPr="0047020C">
        <w:rPr>
          <w:rFonts w:ascii="GHEA Grapalat" w:hAnsi="GHEA Grapalat"/>
          <w:bCs/>
          <w:noProof/>
          <w:lang w:val="hy-AM"/>
        </w:rPr>
        <w:t xml:space="preserve"> </w:t>
      </w:r>
      <w:r w:rsidR="009A3D89" w:rsidRPr="0047020C">
        <w:rPr>
          <w:rFonts w:ascii="GHEA Grapalat" w:hAnsi="GHEA Grapalat"/>
          <w:bCs/>
          <w:noProof/>
          <w:lang w:val="hy-AM"/>
        </w:rPr>
        <w:t xml:space="preserve">  </w:t>
      </w:r>
      <w:r w:rsidR="005A7832" w:rsidRPr="002554F0">
        <w:rPr>
          <w:rFonts w:ascii="GHEA Grapalat" w:hAnsi="GHEA Grapalat"/>
          <w:bCs/>
          <w:noProof/>
          <w:lang w:val="en-US"/>
        </w:rPr>
        <w:drawing>
          <wp:inline distT="0" distB="0" distL="0" distR="0" wp14:anchorId="7890EDB9" wp14:editId="51E012CB">
            <wp:extent cx="3162300" cy="3157855"/>
            <wp:effectExtent l="0" t="0" r="0"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C9C433" w14:textId="33A36870" w:rsidR="00D238BA" w:rsidRDefault="00D238BA" w:rsidP="001A6707">
      <w:pPr>
        <w:pStyle w:val="ListParagraph"/>
        <w:spacing w:after="0" w:line="276" w:lineRule="auto"/>
        <w:ind w:left="0" w:firstLine="567"/>
        <w:jc w:val="both"/>
        <w:rPr>
          <w:rFonts w:ascii="GHEA Grapalat" w:hAnsi="GHEA Grapalat"/>
          <w:lang w:val="hy-AM"/>
        </w:rPr>
      </w:pPr>
    </w:p>
    <w:p w14:paraId="6F758970" w14:textId="4BBCC918" w:rsidR="00C8466A" w:rsidRPr="00E52EFB" w:rsidRDefault="00C8466A" w:rsidP="00C8466A">
      <w:pPr>
        <w:pStyle w:val="Caption"/>
        <w:keepNext/>
        <w:numPr>
          <w:ilvl w:val="0"/>
          <w:numId w:val="40"/>
        </w:numPr>
        <w:tabs>
          <w:tab w:val="left" w:pos="1134"/>
          <w:tab w:val="left" w:pos="1843"/>
        </w:tabs>
        <w:spacing w:before="0" w:after="0" w:line="276" w:lineRule="auto"/>
        <w:ind w:left="0" w:firstLine="0"/>
        <w:jc w:val="left"/>
        <w:rPr>
          <w:rFonts w:ascii="GHEA Grapalat" w:hAnsi="GHEA Grapalat"/>
          <w:sz w:val="18"/>
          <w:szCs w:val="18"/>
          <w:lang w:val="hy-AM"/>
        </w:rPr>
      </w:pPr>
      <w:r w:rsidRPr="006209E4">
        <w:rPr>
          <w:rFonts w:ascii="GHEA Grapalat" w:hAnsi="GHEA Grapalat"/>
          <w:sz w:val="18"/>
          <w:szCs w:val="18"/>
          <w:lang w:val="hy-AM"/>
        </w:rPr>
        <w:t xml:space="preserve">ՀՀ </w:t>
      </w:r>
      <w:r w:rsidRPr="00E52EFB">
        <w:rPr>
          <w:rFonts w:ascii="GHEA Grapalat" w:hAnsi="GHEA Grapalat"/>
          <w:sz w:val="18"/>
          <w:szCs w:val="18"/>
          <w:lang w:val="hy-AM"/>
        </w:rPr>
        <w:t xml:space="preserve">2025թ. </w:t>
      </w:r>
      <w:r w:rsidRPr="006209E4">
        <w:rPr>
          <w:rFonts w:ascii="GHEA Grapalat" w:hAnsi="GHEA Grapalat"/>
          <w:sz w:val="18"/>
          <w:szCs w:val="18"/>
          <w:lang w:val="hy-AM"/>
        </w:rPr>
        <w:t>պետական բյուջեի</w:t>
      </w:r>
      <w:r w:rsidRPr="00E52EFB">
        <w:rPr>
          <w:rFonts w:ascii="GHEA Grapalat" w:hAnsi="GHEA Grapalat"/>
          <w:sz w:val="18"/>
          <w:szCs w:val="18"/>
          <w:lang w:val="hy-AM"/>
        </w:rPr>
        <w:t xml:space="preserve"> ծրագրերը</w:t>
      </w:r>
      <w:r>
        <w:rPr>
          <w:rFonts w:ascii="GHEA Grapalat" w:hAnsi="GHEA Grapalat"/>
          <w:sz w:val="18"/>
          <w:szCs w:val="18"/>
          <w:lang w:val="hy-AM"/>
        </w:rPr>
        <w:t xml:space="preserve"> և միջոցառումները</w:t>
      </w:r>
      <w:r w:rsidRPr="00446E73">
        <w:rPr>
          <w:rFonts w:ascii="GHEA Grapalat" w:hAnsi="GHEA Grapalat"/>
          <w:sz w:val="18"/>
          <w:szCs w:val="18"/>
          <w:lang w:val="hy-AM"/>
        </w:rPr>
        <w:t>՝ ըստ ճշտված պլանի կատարողականի</w:t>
      </w:r>
      <w:r>
        <w:rPr>
          <w:rFonts w:ascii="GHEA Grapalat" w:hAnsi="GHEA Grapalat"/>
          <w:sz w:val="18"/>
          <w:szCs w:val="18"/>
          <w:lang w:val="hy-AM"/>
        </w:rPr>
        <w:t xml:space="preserve"> </w:t>
      </w:r>
      <w:r w:rsidRPr="002C4C8D">
        <w:rPr>
          <w:rFonts w:ascii="GHEA Grapalat" w:hAnsi="GHEA Grapalat"/>
          <w:sz w:val="18"/>
          <w:szCs w:val="18"/>
          <w:lang w:val="hy-AM"/>
        </w:rPr>
        <w:t>(</w:t>
      </w:r>
      <w:r>
        <w:rPr>
          <w:rFonts w:ascii="GHEA Grapalat" w:hAnsi="GHEA Grapalat"/>
          <w:sz w:val="18"/>
          <w:szCs w:val="18"/>
          <w:lang w:val="hy-AM"/>
        </w:rPr>
        <w:t>հատ</w:t>
      </w:r>
      <w:r w:rsidRPr="002C4C8D">
        <w:rPr>
          <w:rFonts w:ascii="GHEA Grapalat" w:hAnsi="GHEA Grapalat"/>
          <w:sz w:val="18"/>
          <w:szCs w:val="18"/>
          <w:lang w:val="hy-AM"/>
        </w:rPr>
        <w:t>)</w:t>
      </w:r>
    </w:p>
    <w:tbl>
      <w:tblPr>
        <w:tblW w:w="10211" w:type="dxa"/>
        <w:tblLook w:val="04A0" w:firstRow="1" w:lastRow="0" w:firstColumn="1" w:lastColumn="0" w:noHBand="0" w:noVBand="1"/>
      </w:tblPr>
      <w:tblGrid>
        <w:gridCol w:w="2500"/>
        <w:gridCol w:w="1606"/>
        <w:gridCol w:w="1559"/>
        <w:gridCol w:w="1560"/>
        <w:gridCol w:w="1559"/>
        <w:gridCol w:w="1427"/>
      </w:tblGrid>
      <w:tr w:rsidR="00C8466A" w:rsidRPr="00247E7B" w14:paraId="6374ED86" w14:textId="77777777" w:rsidTr="008C6D03">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B269157"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hy-AM"/>
              </w:rPr>
            </w:pPr>
            <w:r w:rsidRPr="002C4C8D">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1A26FA0"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2FA12FBB"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≥90%</w:t>
            </w:r>
            <w:r w:rsidRPr="002C4C8D">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55B0F445"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75–</w:t>
            </w:r>
            <w:r>
              <w:rPr>
                <w:rFonts w:ascii="GHEA Grapalat" w:eastAsia="Times New Roman" w:hAnsi="GHEA Grapalat" w:cs="Calibri"/>
                <w:bCs/>
                <w:color w:val="000000"/>
                <w:sz w:val="18"/>
                <w:szCs w:val="18"/>
                <w:lang w:val="hy-AM"/>
              </w:rPr>
              <w:t>89</w:t>
            </w:r>
            <w:r w:rsidRPr="002C4C8D">
              <w:rPr>
                <w:rFonts w:ascii="GHEA Grapalat" w:eastAsia="Times New Roman" w:hAnsi="GHEA Grapalat" w:cs="Calibri"/>
                <w:bCs/>
                <w:color w:val="000000"/>
                <w:sz w:val="18"/>
                <w:szCs w:val="18"/>
                <w:lang w:val="en-US"/>
              </w:rPr>
              <w:t>%</w:t>
            </w:r>
            <w:r w:rsidRPr="002C4C8D">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097E505"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5</w:t>
            </w:r>
            <w:r>
              <w:rPr>
                <w:rFonts w:ascii="GHEA Grapalat" w:eastAsia="Times New Roman" w:hAnsi="GHEA Grapalat" w:cs="Calibri"/>
                <w:bCs/>
                <w:color w:val="000000"/>
                <w:sz w:val="18"/>
                <w:szCs w:val="18"/>
                <w:lang w:val="en-US"/>
              </w:rPr>
              <w:t>0–74</w:t>
            </w:r>
            <w:r w:rsidRPr="002C4C8D">
              <w:rPr>
                <w:rFonts w:ascii="GHEA Grapalat" w:eastAsia="Times New Roman" w:hAnsi="GHEA Grapalat" w:cs="Calibri"/>
                <w:bCs/>
                <w:color w:val="000000"/>
                <w:sz w:val="18"/>
                <w:szCs w:val="18"/>
                <w:lang w:val="en-US"/>
              </w:rPr>
              <w:t>%</w:t>
            </w:r>
            <w:r w:rsidRPr="002C4C8D">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5E399E26" w14:textId="77777777" w:rsidR="00C8466A" w:rsidRPr="002C4C8D" w:rsidRDefault="00C8466A" w:rsidP="008C6D0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&lt;50%</w:t>
            </w:r>
            <w:r w:rsidRPr="002C4C8D">
              <w:rPr>
                <w:rFonts w:ascii="GHEA Grapalat" w:eastAsia="Times New Roman" w:hAnsi="GHEA Grapalat" w:cs="Calibri"/>
                <w:bCs/>
                <w:color w:val="000000"/>
                <w:sz w:val="18"/>
                <w:szCs w:val="18"/>
                <w:lang w:val="en-US"/>
              </w:rPr>
              <w:br/>
              <w:t>(անբավարար)</w:t>
            </w:r>
          </w:p>
        </w:tc>
      </w:tr>
      <w:tr w:rsidR="00F348D6" w:rsidRPr="00247E7B" w14:paraId="47A29BCD" w14:textId="77777777" w:rsidTr="008C6D03">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17C90B31" w14:textId="77777777" w:rsidR="00F348D6" w:rsidRPr="00247E7B" w:rsidRDefault="00F348D6" w:rsidP="00F348D6">
            <w:pPr>
              <w:spacing w:after="0" w:line="240" w:lineRule="auto"/>
              <w:rPr>
                <w:rFonts w:ascii="GHEA Grapalat" w:hAnsi="GHEA Grapalat"/>
                <w:sz w:val="18"/>
                <w:szCs w:val="18"/>
                <w:lang w:val="hy-AM"/>
              </w:rPr>
            </w:pPr>
            <w:r w:rsidRPr="00247E7B">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16BF24A7" w14:textId="504B5920" w:rsidR="00F348D6" w:rsidRPr="00F348D6" w:rsidRDefault="00F348D6" w:rsidP="00A1450A">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17</w:t>
            </w:r>
            <w:r w:rsidR="00A1450A">
              <w:rPr>
                <w:rFonts w:ascii="GHEA Grapalat" w:hAnsi="GHEA Grapalat"/>
                <w:sz w:val="18"/>
                <w:szCs w:val="18"/>
              </w:rPr>
              <w:t>5</w:t>
            </w:r>
          </w:p>
        </w:tc>
        <w:tc>
          <w:tcPr>
            <w:tcW w:w="1559" w:type="dxa"/>
            <w:tcBorders>
              <w:top w:val="nil"/>
              <w:left w:val="nil"/>
              <w:bottom w:val="single" w:sz="4" w:space="0" w:color="auto"/>
              <w:right w:val="single" w:sz="4" w:space="0" w:color="auto"/>
            </w:tcBorders>
            <w:shd w:val="clear" w:color="auto" w:fill="auto"/>
            <w:noWrap/>
          </w:tcPr>
          <w:p w14:paraId="3DEDE9F1" w14:textId="38C7A75F"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131</w:t>
            </w:r>
          </w:p>
        </w:tc>
        <w:tc>
          <w:tcPr>
            <w:tcW w:w="1560" w:type="dxa"/>
            <w:tcBorders>
              <w:top w:val="nil"/>
              <w:left w:val="nil"/>
              <w:bottom w:val="single" w:sz="4" w:space="0" w:color="auto"/>
              <w:right w:val="single" w:sz="4" w:space="0" w:color="auto"/>
            </w:tcBorders>
            <w:shd w:val="clear" w:color="auto" w:fill="auto"/>
            <w:noWrap/>
          </w:tcPr>
          <w:p w14:paraId="6B34A322" w14:textId="0CE0AFC5"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24</w:t>
            </w:r>
          </w:p>
        </w:tc>
        <w:tc>
          <w:tcPr>
            <w:tcW w:w="1559" w:type="dxa"/>
            <w:tcBorders>
              <w:top w:val="nil"/>
              <w:left w:val="nil"/>
              <w:bottom w:val="single" w:sz="4" w:space="0" w:color="auto"/>
              <w:right w:val="single" w:sz="4" w:space="0" w:color="auto"/>
            </w:tcBorders>
            <w:shd w:val="clear" w:color="auto" w:fill="auto"/>
            <w:noWrap/>
          </w:tcPr>
          <w:p w14:paraId="5D632E5C" w14:textId="4A66AB77"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10</w:t>
            </w:r>
          </w:p>
        </w:tc>
        <w:tc>
          <w:tcPr>
            <w:tcW w:w="1427" w:type="dxa"/>
            <w:tcBorders>
              <w:top w:val="nil"/>
              <w:left w:val="nil"/>
              <w:bottom w:val="single" w:sz="4" w:space="0" w:color="auto"/>
              <w:right w:val="single" w:sz="4" w:space="0" w:color="auto"/>
            </w:tcBorders>
            <w:shd w:val="clear" w:color="auto" w:fill="auto"/>
            <w:noWrap/>
          </w:tcPr>
          <w:p w14:paraId="40F6658D" w14:textId="65BEAEBD" w:rsidR="00F348D6" w:rsidRPr="00F348D6" w:rsidRDefault="00A1450A" w:rsidP="00F348D6">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10</w:t>
            </w:r>
          </w:p>
        </w:tc>
      </w:tr>
      <w:tr w:rsidR="00F348D6" w:rsidRPr="00247E7B" w14:paraId="651A8646" w14:textId="77777777" w:rsidTr="008C6D03">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443FEF8C" w14:textId="77777777" w:rsidR="00F348D6" w:rsidRPr="00247E7B" w:rsidRDefault="00F348D6" w:rsidP="00F348D6">
            <w:pPr>
              <w:spacing w:after="0" w:line="240" w:lineRule="auto"/>
              <w:rPr>
                <w:rFonts w:ascii="GHEA Grapalat" w:hAnsi="GHEA Grapalat"/>
                <w:sz w:val="18"/>
                <w:szCs w:val="18"/>
                <w:lang w:val="hy-AM"/>
              </w:rPr>
            </w:pPr>
            <w:r w:rsidRPr="00247E7B">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63D5B329" w14:textId="6F820C19" w:rsidR="00F348D6" w:rsidRPr="00F348D6" w:rsidRDefault="00A1450A" w:rsidP="00F348D6">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8"/>
                <w:szCs w:val="18"/>
              </w:rPr>
              <w:t>967</w:t>
            </w:r>
          </w:p>
        </w:tc>
        <w:tc>
          <w:tcPr>
            <w:tcW w:w="1559" w:type="dxa"/>
            <w:tcBorders>
              <w:top w:val="nil"/>
              <w:left w:val="nil"/>
              <w:bottom w:val="single" w:sz="4" w:space="0" w:color="auto"/>
              <w:right w:val="single" w:sz="4" w:space="0" w:color="auto"/>
            </w:tcBorders>
            <w:shd w:val="clear" w:color="auto" w:fill="auto"/>
            <w:noWrap/>
          </w:tcPr>
          <w:p w14:paraId="18471BEA" w14:textId="75330574"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660</w:t>
            </w:r>
          </w:p>
        </w:tc>
        <w:tc>
          <w:tcPr>
            <w:tcW w:w="1560" w:type="dxa"/>
            <w:tcBorders>
              <w:top w:val="nil"/>
              <w:left w:val="nil"/>
              <w:bottom w:val="single" w:sz="4" w:space="0" w:color="auto"/>
              <w:right w:val="single" w:sz="4" w:space="0" w:color="auto"/>
            </w:tcBorders>
            <w:shd w:val="clear" w:color="auto" w:fill="auto"/>
            <w:noWrap/>
          </w:tcPr>
          <w:p w14:paraId="7B06A8AF" w14:textId="629D86A5"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124</w:t>
            </w:r>
          </w:p>
        </w:tc>
        <w:tc>
          <w:tcPr>
            <w:tcW w:w="1559" w:type="dxa"/>
            <w:tcBorders>
              <w:top w:val="nil"/>
              <w:left w:val="nil"/>
              <w:bottom w:val="single" w:sz="4" w:space="0" w:color="auto"/>
              <w:right w:val="single" w:sz="4" w:space="0" w:color="auto"/>
            </w:tcBorders>
            <w:shd w:val="clear" w:color="auto" w:fill="auto"/>
            <w:noWrap/>
          </w:tcPr>
          <w:p w14:paraId="4982491F" w14:textId="41D76974" w:rsidR="00F348D6" w:rsidRPr="00F348D6" w:rsidRDefault="00F348D6" w:rsidP="00F348D6">
            <w:pPr>
              <w:spacing w:after="0" w:line="240" w:lineRule="auto"/>
              <w:jc w:val="right"/>
              <w:rPr>
                <w:rFonts w:ascii="GHEA Grapalat" w:eastAsia="Times New Roman" w:hAnsi="GHEA Grapalat" w:cs="Calibri"/>
                <w:color w:val="000000"/>
                <w:sz w:val="18"/>
                <w:szCs w:val="18"/>
                <w:lang w:val="en-US"/>
              </w:rPr>
            </w:pPr>
            <w:r w:rsidRPr="00F348D6">
              <w:rPr>
                <w:rFonts w:ascii="GHEA Grapalat" w:hAnsi="GHEA Grapalat"/>
                <w:sz w:val="18"/>
                <w:szCs w:val="18"/>
              </w:rPr>
              <w:t>83</w:t>
            </w:r>
          </w:p>
        </w:tc>
        <w:tc>
          <w:tcPr>
            <w:tcW w:w="1427" w:type="dxa"/>
            <w:tcBorders>
              <w:top w:val="nil"/>
              <w:left w:val="nil"/>
              <w:bottom w:val="single" w:sz="4" w:space="0" w:color="auto"/>
              <w:right w:val="single" w:sz="4" w:space="0" w:color="auto"/>
            </w:tcBorders>
            <w:shd w:val="clear" w:color="auto" w:fill="auto"/>
            <w:noWrap/>
          </w:tcPr>
          <w:p w14:paraId="263BF45E" w14:textId="37C26484" w:rsidR="00F348D6" w:rsidRPr="00F348D6" w:rsidRDefault="00A1450A" w:rsidP="00F348D6">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8"/>
                <w:szCs w:val="18"/>
              </w:rPr>
              <w:t>100</w:t>
            </w:r>
          </w:p>
        </w:tc>
      </w:tr>
    </w:tbl>
    <w:p w14:paraId="7751DAAD" w14:textId="77777777" w:rsidR="00C8466A" w:rsidRDefault="00C8466A" w:rsidP="001A6707">
      <w:pPr>
        <w:pStyle w:val="ListParagraph"/>
        <w:spacing w:after="0" w:line="276" w:lineRule="auto"/>
        <w:ind w:left="0" w:firstLine="567"/>
        <w:jc w:val="both"/>
        <w:rPr>
          <w:rFonts w:ascii="GHEA Grapalat" w:hAnsi="GHEA Grapalat"/>
          <w:lang w:val="hy-AM"/>
        </w:rPr>
      </w:pPr>
    </w:p>
    <w:p w14:paraId="6E9ADA08" w14:textId="61BE3D37" w:rsidR="007C2D3B" w:rsidRDefault="007C2D3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ՀՀ</w:t>
      </w:r>
      <w:r w:rsidR="00A04D60">
        <w:rPr>
          <w:rFonts w:ascii="GHEA Grapalat" w:hAnsi="GHEA Grapalat"/>
          <w:lang w:val="hy-AM"/>
        </w:rPr>
        <w:t xml:space="preserve"> 2025</w:t>
      </w:r>
      <w:r w:rsidRPr="002D7C1C">
        <w:rPr>
          <w:rFonts w:ascii="GHEA Grapalat" w:hAnsi="GHEA Grapalat"/>
          <w:lang w:val="hy-AM"/>
        </w:rPr>
        <w:t>թ</w:t>
      </w:r>
      <w:r w:rsidRPr="000B466E">
        <w:rPr>
          <w:rFonts w:ascii="GHEA Grapalat" w:hAnsi="GHEA Grapalat"/>
          <w:lang w:val="hy-AM"/>
        </w:rPr>
        <w:t>.</w:t>
      </w:r>
      <w:r w:rsidRPr="002D7C1C">
        <w:rPr>
          <w:rFonts w:ascii="GHEA Grapalat" w:hAnsi="GHEA Grapalat"/>
          <w:lang w:val="hy-AM"/>
        </w:rPr>
        <w:t xml:space="preserve"> պետական բյուջեի մասին օրենքով նախատեսվել էր 1</w:t>
      </w:r>
      <w:r w:rsidR="006744C8">
        <w:rPr>
          <w:rFonts w:ascii="GHEA Grapalat" w:hAnsi="GHEA Grapalat"/>
          <w:lang w:val="hy-AM"/>
        </w:rPr>
        <w:t>72</w:t>
      </w:r>
      <w:r w:rsidRPr="002D7C1C">
        <w:rPr>
          <w:rFonts w:ascii="GHEA Grapalat" w:hAnsi="GHEA Grapalat"/>
          <w:lang w:val="hy-AM"/>
        </w:rPr>
        <w:t xml:space="preserve"> ծրագրերի իրականացում 47 պետական մարմինների և Կառավարության պատասխանատվության ներքո: Կառավարության կատարած ճշտումների արդյունքում նախատեսված ծրագրերի թիվը կազմել է</w:t>
      </w:r>
      <w:r>
        <w:rPr>
          <w:rFonts w:ascii="GHEA Grapalat" w:hAnsi="GHEA Grapalat"/>
          <w:lang w:val="hy-AM"/>
        </w:rPr>
        <w:t xml:space="preserve"> 17</w:t>
      </w:r>
      <w:r w:rsidR="006744C8" w:rsidRPr="00CE7C20">
        <w:rPr>
          <w:rFonts w:ascii="GHEA Grapalat" w:hAnsi="GHEA Grapalat"/>
          <w:lang w:val="hy-AM"/>
        </w:rPr>
        <w:t>5</w:t>
      </w:r>
      <w:r w:rsidRPr="002D7C1C">
        <w:rPr>
          <w:rFonts w:ascii="GHEA Grapalat" w:hAnsi="GHEA Grapalat"/>
          <w:lang w:val="hy-AM"/>
        </w:rPr>
        <w:t>, որից փաստացի միջոցներ են օգտագործվել</w:t>
      </w:r>
      <w:r w:rsidR="00E23B7B">
        <w:rPr>
          <w:rFonts w:ascii="GHEA Grapalat" w:hAnsi="GHEA Grapalat"/>
          <w:lang w:val="hy-AM"/>
        </w:rPr>
        <w:t xml:space="preserve"> 171</w:t>
      </w:r>
      <w:r w:rsidRPr="002D7C1C">
        <w:rPr>
          <w:rFonts w:ascii="GHEA Grapalat" w:hAnsi="GHEA Grapalat"/>
          <w:lang w:val="hy-AM"/>
        </w:rPr>
        <w:t xml:space="preserve">-ի գծով, իսկ Կառավարության պատասխանատվությամբ 3 ծրագրերի շրջանակներում նախատեսված միջոցներն ըստ անհրաժեշտության վերաբաշխվել են </w:t>
      </w:r>
      <w:r w:rsidRPr="002D7C1C">
        <w:rPr>
          <w:rFonts w:ascii="GHEA Grapalat" w:hAnsi="GHEA Grapalat"/>
          <w:lang w:val="hy-AM"/>
        </w:rPr>
        <w:lastRenderedPageBreak/>
        <w:t xml:space="preserve">համապատասխան ծրագրերին և միջոցառումներին: Ծրագրերի շրջանակներում նախատեսված </w:t>
      </w:r>
      <w:r w:rsidR="002067A2">
        <w:rPr>
          <w:rFonts w:ascii="GHEA Grapalat" w:hAnsi="GHEA Grapalat"/>
          <w:lang w:val="hy-AM"/>
        </w:rPr>
        <w:t>964</w:t>
      </w:r>
      <w:r w:rsidRPr="002D7C1C">
        <w:rPr>
          <w:rFonts w:ascii="GHEA Grapalat" w:hAnsi="GHEA Grapalat"/>
          <w:lang w:val="hy-AM"/>
        </w:rPr>
        <w:t xml:space="preserve"> միջոցառումներից </w:t>
      </w:r>
      <w:r w:rsidR="002067A2" w:rsidRPr="00A80DE9">
        <w:rPr>
          <w:rFonts w:ascii="GHEA Grapalat" w:hAnsi="GHEA Grapalat"/>
          <w:lang w:val="hy-AM"/>
        </w:rPr>
        <w:t xml:space="preserve">(առանց ՀՀ կառավարության պատասխանատվությամբ նախատեսված </w:t>
      </w:r>
      <w:r w:rsidR="002067A2">
        <w:rPr>
          <w:rFonts w:ascii="GHEA Grapalat" w:hAnsi="GHEA Grapalat"/>
          <w:lang w:val="hy-AM"/>
        </w:rPr>
        <w:t>3</w:t>
      </w:r>
      <w:r w:rsidR="002067A2" w:rsidRPr="00A80DE9">
        <w:rPr>
          <w:rFonts w:ascii="GHEA Grapalat" w:hAnsi="GHEA Grapalat"/>
          <w:lang w:val="hy-AM"/>
        </w:rPr>
        <w:t xml:space="preserve"> միջոցառումների)</w:t>
      </w:r>
      <w:r w:rsidR="002067A2" w:rsidRPr="00CE7C20">
        <w:rPr>
          <w:rFonts w:ascii="GHEA Grapalat" w:hAnsi="GHEA Grapalat"/>
          <w:lang w:val="hy-AM"/>
        </w:rPr>
        <w:t xml:space="preserve"> </w:t>
      </w:r>
      <w:r w:rsidRPr="002D7C1C">
        <w:rPr>
          <w:rFonts w:ascii="GHEA Grapalat" w:hAnsi="GHEA Grapalat"/>
          <w:lang w:val="hy-AM"/>
        </w:rPr>
        <w:t>ամբողջությամբ կամ մասնակիորեն կատարվել են</w:t>
      </w:r>
      <w:r>
        <w:rPr>
          <w:rFonts w:ascii="GHEA Grapalat" w:hAnsi="GHEA Grapalat"/>
          <w:lang w:val="hy-AM"/>
        </w:rPr>
        <w:t xml:space="preserve"> </w:t>
      </w:r>
      <w:r w:rsidR="002067A2">
        <w:rPr>
          <w:rFonts w:ascii="GHEA Grapalat" w:hAnsi="GHEA Grapalat"/>
          <w:lang w:val="hy-AM"/>
        </w:rPr>
        <w:t>929</w:t>
      </w:r>
      <w:r w:rsidRPr="002D7C1C">
        <w:rPr>
          <w:rFonts w:ascii="GHEA Grapalat" w:hAnsi="GHEA Grapalat"/>
          <w:lang w:val="hy-AM"/>
        </w:rPr>
        <w:t>-ը կամ 9</w:t>
      </w:r>
      <w:r w:rsidRPr="000B466E">
        <w:rPr>
          <w:rFonts w:ascii="GHEA Grapalat" w:hAnsi="GHEA Grapalat"/>
          <w:lang w:val="hy-AM"/>
        </w:rPr>
        <w:t>6.</w:t>
      </w:r>
      <w:r w:rsidR="002067A2" w:rsidRPr="00CE7C20">
        <w:rPr>
          <w:rFonts w:ascii="GHEA Grapalat" w:hAnsi="GHEA Grapalat"/>
          <w:lang w:val="hy-AM"/>
        </w:rPr>
        <w:t>4</w:t>
      </w:r>
      <w:r w:rsidRPr="002D7C1C">
        <w:rPr>
          <w:rFonts w:ascii="GHEA Grapalat" w:hAnsi="GHEA Grapalat"/>
          <w:lang w:val="hy-AM"/>
        </w:rPr>
        <w:t>%-ը</w:t>
      </w:r>
      <w:r w:rsidR="00B2447D">
        <w:rPr>
          <w:rStyle w:val="FootnoteReference"/>
          <w:rFonts w:ascii="GHEA Grapalat" w:hAnsi="GHEA Grapalat"/>
          <w:lang w:val="hy-AM"/>
        </w:rPr>
        <w:footnoteReference w:id="2"/>
      </w:r>
      <w:r w:rsidRPr="002D7C1C">
        <w:rPr>
          <w:rFonts w:ascii="GHEA Grapalat" w:hAnsi="GHEA Grapalat"/>
          <w:lang w:val="hy-AM"/>
        </w:rPr>
        <w:t>:</w:t>
      </w:r>
    </w:p>
    <w:p w14:paraId="45AB5E37" w14:textId="41C59E67" w:rsidR="007C2D3B" w:rsidRPr="009233E2" w:rsidRDefault="001E493D"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2025թ. պետական բյուջեի մասին օրենքով ծախսերի ծրագիրը սահմանվել էր շուրջ 3,442</w:t>
      </w:r>
      <w:r w:rsidRPr="00CE7C20">
        <w:rPr>
          <w:rFonts w:ascii="Calibri" w:hAnsi="Calibri" w:cs="Calibri"/>
          <w:lang w:val="hy-AM"/>
        </w:rPr>
        <w:t> </w:t>
      </w:r>
      <w:r w:rsidRPr="00CE7C20">
        <w:rPr>
          <w:rFonts w:ascii="GHEA Grapalat" w:hAnsi="GHEA Grapalat"/>
          <w:lang w:val="hy-AM"/>
        </w:rPr>
        <w:t xml:space="preserve">մլրդ դրամ, որը </w:t>
      </w:r>
      <w:r w:rsidR="007C2D3B" w:rsidRPr="002D7C1C">
        <w:rPr>
          <w:rFonts w:ascii="GHEA Grapalat" w:hAnsi="GHEA Grapalat"/>
          <w:lang w:val="hy-AM"/>
        </w:rPr>
        <w:t>Կառավարության լիազորությունների շրջանակներում</w:t>
      </w:r>
      <w:r w:rsidR="007C2D3B" w:rsidRPr="000B466E">
        <w:rPr>
          <w:rFonts w:ascii="GHEA Grapalat" w:hAnsi="GHEA Grapalat"/>
          <w:lang w:val="hy-AM"/>
        </w:rPr>
        <w:t xml:space="preserve"> </w:t>
      </w:r>
      <w:r w:rsidR="00A17882" w:rsidRPr="00CE7C20">
        <w:rPr>
          <w:rFonts w:ascii="GHEA Grapalat" w:hAnsi="GHEA Grapalat"/>
          <w:lang w:val="hy-AM"/>
        </w:rPr>
        <w:t>ավելացվ</w:t>
      </w:r>
      <w:r w:rsidR="007C2D3B" w:rsidRPr="000B466E">
        <w:rPr>
          <w:rFonts w:ascii="GHEA Grapalat" w:hAnsi="GHEA Grapalat"/>
          <w:lang w:val="hy-AM"/>
        </w:rPr>
        <w:t xml:space="preserve">ել է </w:t>
      </w:r>
      <w:r w:rsidR="00A17882" w:rsidRPr="00CE7C20">
        <w:rPr>
          <w:rFonts w:ascii="GHEA Grapalat" w:hAnsi="GHEA Grapalat"/>
          <w:lang w:val="hy-AM"/>
        </w:rPr>
        <w:t>0.2</w:t>
      </w:r>
      <w:r w:rsidR="007C2D3B" w:rsidRPr="000B466E">
        <w:rPr>
          <w:rFonts w:ascii="GHEA Grapalat" w:hAnsi="GHEA Grapalat"/>
          <w:lang w:val="hy-AM"/>
        </w:rPr>
        <w:t>%-ով կամ</w:t>
      </w:r>
      <w:r w:rsidR="00A17882">
        <w:rPr>
          <w:rFonts w:ascii="GHEA Grapalat" w:hAnsi="GHEA Grapalat"/>
          <w:lang w:val="hy-AM"/>
        </w:rPr>
        <w:t xml:space="preserve"> </w:t>
      </w:r>
      <w:r w:rsidR="00A17882" w:rsidRPr="00CE7C20">
        <w:rPr>
          <w:rFonts w:ascii="GHEA Grapalat" w:hAnsi="GHEA Grapalat"/>
          <w:lang w:val="hy-AM"/>
        </w:rPr>
        <w:t>8.1</w:t>
      </w:r>
      <w:r w:rsidR="007C2D3B" w:rsidRPr="000B466E">
        <w:rPr>
          <w:rFonts w:ascii="GHEA Grapalat" w:hAnsi="GHEA Grapalat"/>
          <w:lang w:val="hy-AM"/>
        </w:rPr>
        <w:t xml:space="preserve"> մլրդ դրամով, ընդ որում, էական </w:t>
      </w:r>
      <w:r w:rsidR="00916A12" w:rsidRPr="00CE7C20">
        <w:rPr>
          <w:rFonts w:ascii="GHEA Grapalat" w:hAnsi="GHEA Grapalat"/>
          <w:lang w:val="hy-AM"/>
        </w:rPr>
        <w:t>ավելա</w:t>
      </w:r>
      <w:r w:rsidR="007C2D3B" w:rsidRPr="000B466E">
        <w:rPr>
          <w:rFonts w:ascii="GHEA Grapalat" w:hAnsi="GHEA Grapalat"/>
          <w:lang w:val="hy-AM"/>
        </w:rPr>
        <w:t xml:space="preserve">ցումներ են կատարվել </w:t>
      </w:r>
      <w:r w:rsidR="00916A12" w:rsidRPr="00CE7C20">
        <w:rPr>
          <w:rFonts w:ascii="GHEA Grapalat" w:hAnsi="GHEA Grapalat"/>
          <w:lang w:val="hy-AM"/>
        </w:rPr>
        <w:t>ԿԳՄՍ, Պաշտպանության</w:t>
      </w:r>
      <w:r w:rsidR="009B3687" w:rsidRPr="00CE7C20">
        <w:rPr>
          <w:rFonts w:ascii="GHEA Grapalat" w:hAnsi="GHEA Grapalat"/>
          <w:lang w:val="hy-AM"/>
        </w:rPr>
        <w:t xml:space="preserve">, </w:t>
      </w:r>
      <w:r w:rsidR="009B3687" w:rsidRPr="009233E2">
        <w:rPr>
          <w:rFonts w:ascii="GHEA Grapalat" w:hAnsi="GHEA Grapalat"/>
          <w:lang w:val="hy-AM"/>
        </w:rPr>
        <w:t>ՏԿԵ</w:t>
      </w:r>
      <w:r w:rsidR="007C2D3B" w:rsidRPr="009233E2">
        <w:rPr>
          <w:rFonts w:ascii="GHEA Grapalat" w:hAnsi="GHEA Grapalat"/>
          <w:lang w:val="hy-AM"/>
        </w:rPr>
        <w:t xml:space="preserve"> նախարարությունների</w:t>
      </w:r>
      <w:r w:rsidR="00916A12" w:rsidRPr="00CE7C20">
        <w:rPr>
          <w:rFonts w:ascii="GHEA Grapalat" w:hAnsi="GHEA Grapalat"/>
          <w:lang w:val="hy-AM"/>
        </w:rPr>
        <w:t xml:space="preserve"> և ՊԵԿ</w:t>
      </w:r>
      <w:r w:rsidR="007C2D3B" w:rsidRPr="009233E2">
        <w:rPr>
          <w:rFonts w:ascii="GHEA Grapalat" w:hAnsi="GHEA Grapalat"/>
          <w:lang w:val="hy-AM"/>
        </w:rPr>
        <w:t xml:space="preserve"> ծախսերում, միաժամանակ զգալիորեն </w:t>
      </w:r>
      <w:r w:rsidR="00916A12" w:rsidRPr="00CE7C20">
        <w:rPr>
          <w:rFonts w:ascii="GHEA Grapalat" w:hAnsi="GHEA Grapalat"/>
          <w:lang w:val="hy-AM"/>
        </w:rPr>
        <w:t>նվազեց</w:t>
      </w:r>
      <w:r w:rsidR="007C2D3B" w:rsidRPr="009233E2">
        <w:rPr>
          <w:rFonts w:ascii="GHEA Grapalat" w:hAnsi="GHEA Grapalat"/>
          <w:lang w:val="hy-AM"/>
        </w:rPr>
        <w:t>վել են հատկացումները</w:t>
      </w:r>
      <w:r w:rsidR="00650095" w:rsidRPr="00CE7C20">
        <w:rPr>
          <w:rFonts w:ascii="GHEA Grapalat" w:hAnsi="GHEA Grapalat"/>
          <w:lang w:val="hy-AM"/>
        </w:rPr>
        <w:t xml:space="preserve"> ԲՏԱ և</w:t>
      </w:r>
      <w:r w:rsidR="007C2D3B" w:rsidRPr="009233E2">
        <w:rPr>
          <w:rFonts w:ascii="GHEA Grapalat" w:hAnsi="GHEA Grapalat"/>
          <w:lang w:val="hy-AM"/>
        </w:rPr>
        <w:t xml:space="preserve"> </w:t>
      </w:r>
      <w:r w:rsidR="009233E2" w:rsidRPr="009233E2">
        <w:rPr>
          <w:rFonts w:ascii="GHEA Grapalat" w:hAnsi="GHEA Grapalat"/>
          <w:lang w:val="hy-AM"/>
        </w:rPr>
        <w:t>Ֆ</w:t>
      </w:r>
      <w:r w:rsidR="007C2D3B" w:rsidRPr="009233E2">
        <w:rPr>
          <w:rFonts w:ascii="GHEA Grapalat" w:hAnsi="GHEA Grapalat"/>
          <w:lang w:val="hy-AM"/>
        </w:rPr>
        <w:t xml:space="preserve">ինանսների </w:t>
      </w:r>
      <w:r w:rsidR="00055E36">
        <w:rPr>
          <w:rFonts w:ascii="GHEA Grapalat" w:hAnsi="GHEA Grapalat"/>
          <w:lang w:val="hy-AM"/>
        </w:rPr>
        <w:t>նախարարությունների պատասխանատվության ներքո գտն</w:t>
      </w:r>
      <w:r w:rsidR="00055E36" w:rsidRPr="00CE7C20">
        <w:rPr>
          <w:rFonts w:ascii="GHEA Grapalat" w:hAnsi="GHEA Grapalat"/>
          <w:lang w:val="hy-AM"/>
        </w:rPr>
        <w:t>վող ծրագրերին</w:t>
      </w:r>
      <w:r w:rsidR="009233E2" w:rsidRPr="009233E2">
        <w:rPr>
          <w:rFonts w:ascii="GHEA Grapalat" w:hAnsi="GHEA Grapalat"/>
          <w:lang w:val="hy-AM"/>
        </w:rPr>
        <w:t>:</w:t>
      </w:r>
    </w:p>
    <w:p w14:paraId="5A4A40D1" w14:textId="03B74912" w:rsidR="007C2D3B" w:rsidRDefault="007C2D3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 xml:space="preserve">ՀՀ </w:t>
      </w:r>
      <w:r w:rsidR="009233E2" w:rsidRPr="00CF51E5">
        <w:rPr>
          <w:rFonts w:ascii="GHEA Grapalat" w:hAnsi="GHEA Grapalat"/>
          <w:lang w:val="hy-AM"/>
        </w:rPr>
        <w:t>ՏԿԵՆ-ին</w:t>
      </w:r>
      <w:r w:rsidRPr="002D7C1C">
        <w:rPr>
          <w:rFonts w:ascii="GHEA Grapalat" w:hAnsi="GHEA Grapalat"/>
          <w:lang w:val="hy-AM"/>
        </w:rPr>
        <w:t xml:space="preserve"> հատկացված միջոցների </w:t>
      </w:r>
      <w:r w:rsidR="007848A4" w:rsidRPr="00CE7C20">
        <w:rPr>
          <w:rFonts w:ascii="GHEA Grapalat" w:hAnsi="GHEA Grapalat"/>
          <w:lang w:val="hy-AM"/>
        </w:rPr>
        <w:t>ավելա</w:t>
      </w:r>
      <w:r w:rsidRPr="002D7C1C">
        <w:rPr>
          <w:rFonts w:ascii="GHEA Grapalat" w:hAnsi="GHEA Grapalat"/>
          <w:lang w:val="hy-AM"/>
        </w:rPr>
        <w:t xml:space="preserve">ցումը հիմնականում պայմանավորված է </w:t>
      </w:r>
      <w:r w:rsidR="00D87513" w:rsidRPr="00CE7C20">
        <w:rPr>
          <w:rFonts w:ascii="GHEA Grapalat" w:hAnsi="GHEA Grapalat"/>
          <w:lang w:val="hy-AM"/>
        </w:rPr>
        <w:t>Տարածքային զարգացման</w:t>
      </w:r>
      <w:r w:rsidRPr="000B466E">
        <w:rPr>
          <w:rFonts w:ascii="GHEA Grapalat" w:hAnsi="GHEA Grapalat"/>
          <w:lang w:val="hy-AM"/>
        </w:rPr>
        <w:t xml:space="preserve">, </w:t>
      </w:r>
      <w:r w:rsidRPr="002D7C1C">
        <w:rPr>
          <w:rFonts w:ascii="GHEA Grapalat" w:hAnsi="GHEA Grapalat"/>
          <w:lang w:val="hy-AM"/>
        </w:rPr>
        <w:t>Ճանապարհային ցանցի բարելավման</w:t>
      </w:r>
      <w:r w:rsidR="00D87513" w:rsidRPr="00CE7C20">
        <w:rPr>
          <w:rFonts w:ascii="GHEA Grapalat" w:hAnsi="GHEA Grapalat"/>
          <w:lang w:val="hy-AM"/>
        </w:rPr>
        <w:t xml:space="preserve"> և Պետական գույքի կառավարման</w:t>
      </w:r>
      <w:r w:rsidRPr="000B466E">
        <w:rPr>
          <w:rFonts w:ascii="GHEA Grapalat" w:hAnsi="GHEA Grapalat"/>
          <w:lang w:val="hy-AM"/>
        </w:rPr>
        <w:t xml:space="preserve"> </w:t>
      </w:r>
      <w:r w:rsidRPr="002D7C1C">
        <w:rPr>
          <w:rFonts w:ascii="GHEA Grapalat" w:hAnsi="GHEA Grapalat"/>
          <w:lang w:val="hy-AM"/>
        </w:rPr>
        <w:t>ծրագրերի շրջանակներում նախատեսված</w:t>
      </w:r>
      <w:r w:rsidRPr="000B466E">
        <w:rPr>
          <w:rFonts w:ascii="GHEA Grapalat" w:hAnsi="GHEA Grapalat"/>
          <w:lang w:val="hy-AM"/>
        </w:rPr>
        <w:t xml:space="preserve"> միջոցների </w:t>
      </w:r>
      <w:r w:rsidR="00D87513" w:rsidRPr="00CE7C20">
        <w:rPr>
          <w:rFonts w:ascii="GHEA Grapalat" w:hAnsi="GHEA Grapalat"/>
          <w:lang w:val="hy-AM"/>
        </w:rPr>
        <w:t>ավելաց</w:t>
      </w:r>
      <w:r w:rsidRPr="000B466E">
        <w:rPr>
          <w:rFonts w:ascii="GHEA Grapalat" w:hAnsi="GHEA Grapalat"/>
          <w:lang w:val="hy-AM"/>
        </w:rPr>
        <w:t xml:space="preserve">մամբ: Միևնույն ժամանակ, </w:t>
      </w:r>
      <w:r w:rsidR="004E2500" w:rsidRPr="00CE7C20">
        <w:rPr>
          <w:rFonts w:ascii="GHEA Grapalat" w:hAnsi="GHEA Grapalat"/>
          <w:lang w:val="hy-AM"/>
        </w:rPr>
        <w:t>նվազե</w:t>
      </w:r>
      <w:r w:rsidRPr="000B466E">
        <w:rPr>
          <w:rFonts w:ascii="GHEA Grapalat" w:hAnsi="GHEA Grapalat"/>
          <w:lang w:val="hy-AM"/>
        </w:rPr>
        <w:t xml:space="preserve">ցվել են </w:t>
      </w:r>
      <w:r w:rsidR="00166DD3" w:rsidRPr="00CE7C20">
        <w:rPr>
          <w:rFonts w:ascii="GHEA Grapalat" w:hAnsi="GHEA Grapalat"/>
          <w:lang w:val="hy-AM"/>
        </w:rPr>
        <w:t>Քաղաքային զարգացման, Ոռոգման համակարգի առողջացման ու Ջրամատակարարման և ջրահեռացման</w:t>
      </w:r>
      <w:r w:rsidRPr="000B466E">
        <w:rPr>
          <w:rFonts w:ascii="GHEA Grapalat" w:hAnsi="GHEA Grapalat"/>
          <w:lang w:val="hy-AM"/>
        </w:rPr>
        <w:t xml:space="preserve"> ծրագրերին հատկացված միջոցները:</w:t>
      </w:r>
    </w:p>
    <w:p w14:paraId="7CA03594" w14:textId="745172FF" w:rsidR="00A9572B" w:rsidRPr="002D7C1C" w:rsidRDefault="00A9572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 xml:space="preserve">ՀՀ </w:t>
      </w:r>
      <w:r w:rsidRPr="00CF51E5">
        <w:rPr>
          <w:rFonts w:ascii="GHEA Grapalat" w:hAnsi="GHEA Grapalat"/>
          <w:lang w:val="hy-AM"/>
        </w:rPr>
        <w:t>ԿԳՄՍՆ-ին</w:t>
      </w:r>
      <w:r w:rsidRPr="002D7C1C">
        <w:rPr>
          <w:rFonts w:ascii="GHEA Grapalat" w:hAnsi="GHEA Grapalat"/>
          <w:lang w:val="hy-AM"/>
        </w:rPr>
        <w:t xml:space="preserve"> հատկացված</w:t>
      </w:r>
      <w:r w:rsidRPr="000B466E">
        <w:rPr>
          <w:rFonts w:ascii="GHEA Grapalat" w:hAnsi="GHEA Grapalat"/>
          <w:lang w:val="hy-AM"/>
        </w:rPr>
        <w:t xml:space="preserve"> լրացուցիչ</w:t>
      </w:r>
      <w:r w:rsidRPr="002D7C1C">
        <w:rPr>
          <w:rFonts w:ascii="GHEA Grapalat" w:hAnsi="GHEA Grapalat"/>
          <w:lang w:val="hy-AM"/>
        </w:rPr>
        <w:t xml:space="preserve"> միջոցներ</w:t>
      </w:r>
      <w:r w:rsidRPr="000B466E">
        <w:rPr>
          <w:rFonts w:ascii="GHEA Grapalat" w:hAnsi="GHEA Grapalat"/>
          <w:lang w:val="hy-AM"/>
        </w:rPr>
        <w:t>ը</w:t>
      </w:r>
      <w:r w:rsidRPr="002D7C1C">
        <w:rPr>
          <w:rFonts w:ascii="GHEA Grapalat" w:hAnsi="GHEA Grapalat"/>
          <w:lang w:val="hy-AM"/>
        </w:rPr>
        <w:t xml:space="preserve"> հիմնականում </w:t>
      </w:r>
      <w:r w:rsidRPr="000B466E">
        <w:rPr>
          <w:rFonts w:ascii="GHEA Grapalat" w:hAnsi="GHEA Grapalat"/>
          <w:lang w:val="hy-AM"/>
        </w:rPr>
        <w:t xml:space="preserve">ուղղվել են </w:t>
      </w:r>
      <w:r w:rsidR="00316396" w:rsidRPr="00316396">
        <w:rPr>
          <w:rFonts w:ascii="GHEA Grapalat" w:hAnsi="GHEA Grapalat"/>
          <w:lang w:val="hy-AM"/>
        </w:rPr>
        <w:t>Հանրակրթական և նախադպրոցական հաստատությունների հիմն</w:t>
      </w:r>
      <w:r w:rsidR="00316396" w:rsidRPr="00CE7C20">
        <w:rPr>
          <w:rFonts w:ascii="GHEA Grapalat" w:hAnsi="GHEA Grapalat"/>
          <w:lang w:val="hy-AM"/>
        </w:rPr>
        <w:t>ման</w:t>
      </w:r>
      <w:r w:rsidR="00316396" w:rsidRPr="00316396">
        <w:rPr>
          <w:rFonts w:ascii="GHEA Grapalat" w:hAnsi="GHEA Grapalat"/>
          <w:lang w:val="hy-AM"/>
        </w:rPr>
        <w:t>, կառուց</w:t>
      </w:r>
      <w:r w:rsidR="00316396" w:rsidRPr="00CE7C20">
        <w:rPr>
          <w:rFonts w:ascii="GHEA Grapalat" w:hAnsi="GHEA Grapalat"/>
          <w:lang w:val="hy-AM"/>
        </w:rPr>
        <w:t>ման</w:t>
      </w:r>
      <w:r w:rsidR="00316396" w:rsidRPr="00316396">
        <w:rPr>
          <w:rFonts w:ascii="GHEA Grapalat" w:hAnsi="GHEA Grapalat"/>
          <w:lang w:val="hy-AM"/>
        </w:rPr>
        <w:t xml:space="preserve">, </w:t>
      </w:r>
      <w:r w:rsidR="00316396">
        <w:rPr>
          <w:rFonts w:ascii="GHEA Grapalat" w:hAnsi="GHEA Grapalat"/>
          <w:lang w:val="hy-AM"/>
        </w:rPr>
        <w:t xml:space="preserve">բարելավման, </w:t>
      </w:r>
      <w:r w:rsidRPr="000B466E">
        <w:rPr>
          <w:rFonts w:ascii="GHEA Grapalat" w:hAnsi="GHEA Grapalat"/>
          <w:lang w:val="hy-AM"/>
        </w:rPr>
        <w:t>Հանրակրթության</w:t>
      </w:r>
      <w:r w:rsidR="00316396" w:rsidRPr="00CE7C20">
        <w:rPr>
          <w:rFonts w:ascii="GHEA Grapalat" w:hAnsi="GHEA Grapalat"/>
          <w:lang w:val="hy-AM"/>
        </w:rPr>
        <w:t xml:space="preserve"> և</w:t>
      </w:r>
      <w:r w:rsidRPr="002D7C1C">
        <w:rPr>
          <w:rFonts w:ascii="GHEA Grapalat" w:hAnsi="GHEA Grapalat"/>
          <w:lang w:val="hy-AM"/>
        </w:rPr>
        <w:t xml:space="preserve"> </w:t>
      </w:r>
      <w:r w:rsidRPr="00F37D25">
        <w:rPr>
          <w:rFonts w:ascii="GHEA Grapalat" w:hAnsi="GHEA Grapalat"/>
          <w:lang w:val="hy-AM"/>
        </w:rPr>
        <w:t>Դպրոցների սեյսմիկ անվտանգության մակարդակի բարձրացման ծրագ</w:t>
      </w:r>
      <w:r w:rsidRPr="000B466E">
        <w:rPr>
          <w:rFonts w:ascii="GHEA Grapalat" w:hAnsi="GHEA Grapalat"/>
          <w:lang w:val="hy-AM"/>
        </w:rPr>
        <w:t>րերին</w:t>
      </w:r>
      <w:r w:rsidRPr="002D7C1C">
        <w:rPr>
          <w:rFonts w:ascii="GHEA Grapalat" w:hAnsi="GHEA Grapalat"/>
          <w:lang w:val="hy-AM"/>
        </w:rPr>
        <w:t>:</w:t>
      </w:r>
    </w:p>
    <w:p w14:paraId="297ADDAE" w14:textId="324FC637" w:rsidR="00A9572B" w:rsidRPr="00CE7C20" w:rsidRDefault="004D7FE9"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ՊՆ-ին կատարված լրացուցիչ հատկացումներն ուղղվել են ՀՀ պաշտպանության ապահովման ծրագրին:</w:t>
      </w:r>
    </w:p>
    <w:p w14:paraId="3974066B" w14:textId="1C93A3FD" w:rsidR="00077BA5" w:rsidRPr="00CE7C20" w:rsidRDefault="00077BA5"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ՊԵԿ-ի</w:t>
      </w:r>
      <w:r w:rsidR="00873013" w:rsidRPr="00CE7C20">
        <w:rPr>
          <w:rFonts w:ascii="GHEA Grapalat" w:hAnsi="GHEA Grapalat"/>
          <w:lang w:val="hy-AM"/>
        </w:rPr>
        <w:t xml:space="preserve"> գծով</w:t>
      </w:r>
      <w:r w:rsidRPr="00CE7C20">
        <w:rPr>
          <w:rFonts w:ascii="GHEA Grapalat" w:hAnsi="GHEA Grapalat"/>
          <w:lang w:val="hy-AM"/>
        </w:rPr>
        <w:t xml:space="preserve"> նախատեսված հատկացու</w:t>
      </w:r>
      <w:r w:rsidR="00873013" w:rsidRPr="00CE7C20">
        <w:rPr>
          <w:rFonts w:ascii="GHEA Grapalat" w:hAnsi="GHEA Grapalat"/>
          <w:lang w:val="hy-AM"/>
        </w:rPr>
        <w:t>մների ավելացումը հիմնականում կատարվել է Հիպո</w:t>
      </w:r>
      <w:r w:rsidR="001E2E8D" w:rsidRPr="00CE7C20">
        <w:rPr>
          <w:rFonts w:ascii="GHEA Grapalat" w:hAnsi="GHEA Grapalat"/>
          <w:lang w:val="hy-AM"/>
        </w:rPr>
        <w:t>տ</w:t>
      </w:r>
      <w:r w:rsidR="00873013" w:rsidRPr="00CE7C20">
        <w:rPr>
          <w:rFonts w:ascii="GHEA Grapalat" w:hAnsi="GHEA Grapalat"/>
          <w:lang w:val="hy-AM"/>
        </w:rPr>
        <w:t>ե</w:t>
      </w:r>
      <w:r w:rsidR="001E2E8D" w:rsidRPr="00CE7C20">
        <w:rPr>
          <w:rFonts w:ascii="GHEA Grapalat" w:hAnsi="GHEA Grapalat"/>
          <w:lang w:val="hy-AM"/>
        </w:rPr>
        <w:t>կ</w:t>
      </w:r>
      <w:r w:rsidR="00873013" w:rsidRPr="00CE7C20">
        <w:rPr>
          <w:rFonts w:ascii="GHEA Grapalat" w:hAnsi="GHEA Grapalat"/>
          <w:lang w:val="hy-AM"/>
        </w:rPr>
        <w:t>ային վարկի վճարված տոկոսների գումարի վերադարձի և Հարկային և մաքսային ծառայությունների ծրագրերում:</w:t>
      </w:r>
    </w:p>
    <w:p w14:paraId="69EF08E3" w14:textId="73A65046" w:rsidR="007C2D3B" w:rsidRPr="000B466E" w:rsidRDefault="00420611"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ԲՏԱՆ-ի</w:t>
      </w:r>
      <w:r w:rsidR="001E2E8D" w:rsidRPr="00CE7C20">
        <w:rPr>
          <w:rFonts w:ascii="GHEA Grapalat" w:hAnsi="GHEA Grapalat"/>
          <w:lang w:val="hy-AM"/>
        </w:rPr>
        <w:t xml:space="preserve"> ծախսերի</w:t>
      </w:r>
      <w:r w:rsidR="00315226" w:rsidRPr="00CE7C20">
        <w:rPr>
          <w:rFonts w:ascii="GHEA Grapalat" w:hAnsi="GHEA Grapalat"/>
          <w:lang w:val="hy-AM"/>
        </w:rPr>
        <w:t xml:space="preserve"> </w:t>
      </w:r>
      <w:r w:rsidR="00D37058" w:rsidRPr="00CE7C20">
        <w:rPr>
          <w:rFonts w:ascii="GHEA Grapalat" w:hAnsi="GHEA Grapalat"/>
          <w:lang w:val="hy-AM"/>
        </w:rPr>
        <w:t>ծրագրի</w:t>
      </w:r>
      <w:r w:rsidR="00315226" w:rsidRPr="00CE7C20">
        <w:rPr>
          <w:rFonts w:ascii="GHEA Grapalat" w:hAnsi="GHEA Grapalat"/>
          <w:lang w:val="hy-AM"/>
        </w:rPr>
        <w:t xml:space="preserve"> </w:t>
      </w:r>
      <w:r w:rsidR="00D37058" w:rsidRPr="00CE7C20">
        <w:rPr>
          <w:rFonts w:ascii="GHEA Grapalat" w:hAnsi="GHEA Grapalat"/>
          <w:lang w:val="hy-AM"/>
        </w:rPr>
        <w:t>նվազեց</w:t>
      </w:r>
      <w:r w:rsidR="00315226" w:rsidRPr="00CE7C20">
        <w:rPr>
          <w:rFonts w:ascii="GHEA Grapalat" w:hAnsi="GHEA Grapalat"/>
          <w:lang w:val="hy-AM"/>
        </w:rPr>
        <w:t>ումը</w:t>
      </w:r>
      <w:r w:rsidR="00D37058" w:rsidRPr="00CE7C20">
        <w:rPr>
          <w:rFonts w:ascii="GHEA Grapalat" w:hAnsi="GHEA Grapalat"/>
          <w:lang w:val="hy-AM"/>
        </w:rPr>
        <w:t xml:space="preserve"> հիմնականում կատարվել է</w:t>
      </w:r>
      <w:r w:rsidR="00036C48" w:rsidRPr="00CE7C20">
        <w:rPr>
          <w:rFonts w:ascii="GHEA Grapalat" w:hAnsi="GHEA Grapalat"/>
          <w:lang w:val="hy-AM"/>
        </w:rPr>
        <w:t xml:space="preserve"> Բարձր տեխնոլոգիական արդյունաբերության էկոհամակարգի և շուկայի զարգացման և </w:t>
      </w:r>
      <w:r w:rsidR="001E2E8D" w:rsidRPr="00CE7C20">
        <w:rPr>
          <w:rFonts w:ascii="GHEA Grapalat" w:hAnsi="GHEA Grapalat"/>
          <w:lang w:val="hy-AM"/>
        </w:rPr>
        <w:t xml:space="preserve">Ռազմարդյունաբերության համալիրի զարգացման </w:t>
      </w:r>
      <w:r w:rsidR="00D37058" w:rsidRPr="00CE7C20">
        <w:rPr>
          <w:rFonts w:ascii="GHEA Grapalat" w:hAnsi="GHEA Grapalat"/>
          <w:lang w:val="hy-AM"/>
        </w:rPr>
        <w:t>ծրագրերում</w:t>
      </w:r>
      <w:r w:rsidR="008A5155" w:rsidRPr="00CE7C20">
        <w:rPr>
          <w:rFonts w:ascii="GHEA Grapalat" w:hAnsi="GHEA Grapalat"/>
          <w:lang w:val="hy-AM"/>
        </w:rPr>
        <w:t xml:space="preserve">, իսկ </w:t>
      </w:r>
      <w:r w:rsidR="007C2D3B" w:rsidRPr="002D7C1C">
        <w:rPr>
          <w:rFonts w:ascii="GHEA Grapalat" w:hAnsi="GHEA Grapalat"/>
          <w:lang w:val="hy-AM"/>
        </w:rPr>
        <w:t xml:space="preserve">ՀՀ </w:t>
      </w:r>
      <w:r w:rsidR="006E0009" w:rsidRPr="00CF51E5">
        <w:rPr>
          <w:rFonts w:ascii="GHEA Grapalat" w:hAnsi="GHEA Grapalat"/>
          <w:lang w:val="hy-AM"/>
        </w:rPr>
        <w:t>ՖՆ-ին</w:t>
      </w:r>
      <w:r w:rsidR="007C2D3B" w:rsidRPr="000B466E">
        <w:rPr>
          <w:rFonts w:ascii="GHEA Grapalat" w:hAnsi="GHEA Grapalat"/>
          <w:lang w:val="hy-AM"/>
        </w:rPr>
        <w:t xml:space="preserve"> կատարված հատկացումներ</w:t>
      </w:r>
      <w:r w:rsidR="008A5155" w:rsidRPr="00CE7C20">
        <w:rPr>
          <w:rFonts w:ascii="GHEA Grapalat" w:hAnsi="GHEA Grapalat"/>
          <w:lang w:val="hy-AM"/>
        </w:rPr>
        <w:t>ի նվազեցումը՝</w:t>
      </w:r>
      <w:r w:rsidR="007C2D3B" w:rsidRPr="000B466E">
        <w:rPr>
          <w:rFonts w:ascii="GHEA Grapalat" w:hAnsi="GHEA Grapalat"/>
          <w:lang w:val="hy-AM"/>
        </w:rPr>
        <w:t xml:space="preserve"> հիմնականում </w:t>
      </w:r>
      <w:r w:rsidR="008A5155" w:rsidRPr="00CE7C20">
        <w:rPr>
          <w:rFonts w:ascii="GHEA Grapalat" w:hAnsi="GHEA Grapalat"/>
          <w:lang w:val="hy-AM"/>
        </w:rPr>
        <w:t xml:space="preserve">Պետական </w:t>
      </w:r>
      <w:r w:rsidR="007C2D3B" w:rsidRPr="000B466E">
        <w:rPr>
          <w:rFonts w:ascii="GHEA Grapalat" w:hAnsi="GHEA Grapalat"/>
          <w:lang w:val="hy-AM"/>
        </w:rPr>
        <w:t xml:space="preserve">պարտքի </w:t>
      </w:r>
      <w:r w:rsidR="008A5155" w:rsidRPr="00CE7C20">
        <w:rPr>
          <w:rFonts w:ascii="GHEA Grapalat" w:hAnsi="GHEA Grapalat"/>
          <w:lang w:val="hy-AM"/>
        </w:rPr>
        <w:t>կառավարման ծրագրում</w:t>
      </w:r>
      <w:r w:rsidR="007C2D3B" w:rsidRPr="000B466E">
        <w:rPr>
          <w:rFonts w:ascii="GHEA Grapalat" w:hAnsi="GHEA Grapalat"/>
          <w:lang w:val="hy-AM"/>
        </w:rPr>
        <w:t>:</w:t>
      </w:r>
    </w:p>
    <w:p w14:paraId="7A7B3A20" w14:textId="2018F0E5" w:rsidR="007C2D3B" w:rsidRPr="002D7C1C" w:rsidRDefault="00F979DE"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ՀՀ 2025</w:t>
      </w:r>
      <w:r w:rsidR="00DF30F9" w:rsidRPr="00CE7C20">
        <w:rPr>
          <w:rFonts w:ascii="GHEA Grapalat" w:hAnsi="GHEA Grapalat"/>
          <w:lang w:val="hy-AM"/>
        </w:rPr>
        <w:t>թ.</w:t>
      </w:r>
      <w:r w:rsidRPr="00CE7C20">
        <w:rPr>
          <w:rFonts w:ascii="GHEA Grapalat" w:hAnsi="GHEA Grapalat"/>
          <w:lang w:val="hy-AM"/>
        </w:rPr>
        <w:t xml:space="preserve"> </w:t>
      </w:r>
      <w:r w:rsidR="00DF30F9" w:rsidRPr="00CE7C20">
        <w:rPr>
          <w:rFonts w:ascii="GHEA Grapalat" w:hAnsi="GHEA Grapalat"/>
          <w:lang w:val="hy-AM"/>
        </w:rPr>
        <w:t xml:space="preserve">պետական բյուջեի </w:t>
      </w:r>
      <w:r w:rsidRPr="00CE7C20">
        <w:rPr>
          <w:rFonts w:ascii="GHEA Grapalat" w:hAnsi="GHEA Grapalat"/>
          <w:lang w:val="hy-AM"/>
        </w:rPr>
        <w:t>ծախսերը</w:t>
      </w:r>
      <w:r w:rsidR="00DF30F9" w:rsidRPr="00CE7C20">
        <w:rPr>
          <w:rFonts w:ascii="GHEA Grapalat" w:hAnsi="GHEA Grapalat"/>
          <w:lang w:val="hy-AM"/>
        </w:rPr>
        <w:t xml:space="preserve"> կազմել են </w:t>
      </w:r>
      <w:r w:rsidRPr="00CE7C20">
        <w:rPr>
          <w:rFonts w:ascii="GHEA Grapalat" w:hAnsi="GHEA Grapalat"/>
          <w:lang w:val="hy-AM"/>
        </w:rPr>
        <w:t>3,305</w:t>
      </w:r>
      <w:r w:rsidR="00DF30F9" w:rsidRPr="00CE7C20">
        <w:rPr>
          <w:rFonts w:ascii="GHEA Grapalat" w:hAnsi="GHEA Grapalat"/>
          <w:lang w:val="hy-AM"/>
        </w:rPr>
        <w:t xml:space="preserve"> մլրդ դրամ կամ սկզբնական ծրագրով հաստատված ծախսերի 9</w:t>
      </w:r>
      <w:r w:rsidRPr="00CE7C20">
        <w:rPr>
          <w:rFonts w:ascii="GHEA Grapalat" w:hAnsi="GHEA Grapalat"/>
          <w:lang w:val="hy-AM"/>
        </w:rPr>
        <w:t>6</w:t>
      </w:r>
      <w:r w:rsidR="00DF30F9" w:rsidRPr="00CE7C20">
        <w:rPr>
          <w:rFonts w:ascii="GHEA Grapalat" w:hAnsi="GHEA Grapalat"/>
          <w:lang w:val="hy-AM"/>
        </w:rPr>
        <w:t xml:space="preserve">%-ը: </w:t>
      </w:r>
      <w:r w:rsidR="007C2D3B" w:rsidRPr="00CE7C20">
        <w:rPr>
          <w:rFonts w:ascii="GHEA Grapalat" w:hAnsi="GHEA Grapalat"/>
          <w:lang w:val="hy-AM"/>
        </w:rPr>
        <w:t>Կառավարության լիազորությունների շրջանակներում կատարված փոփոխությունների արդյունքում ճշտված ծրագրային ցուցանիշի նկատմամբ ծախսերի</w:t>
      </w:r>
      <w:r w:rsidR="007C2D3B" w:rsidRPr="002D7C1C">
        <w:rPr>
          <w:rFonts w:ascii="GHEA Grapalat" w:hAnsi="GHEA Grapalat"/>
          <w:lang w:val="hy-AM"/>
        </w:rPr>
        <w:t xml:space="preserve"> կատարողականը կազմել է 9</w:t>
      </w:r>
      <w:r w:rsidR="00DF30F9" w:rsidRPr="00CE7C20">
        <w:rPr>
          <w:rFonts w:ascii="GHEA Grapalat" w:hAnsi="GHEA Grapalat"/>
          <w:lang w:val="hy-AM"/>
        </w:rPr>
        <w:t>5.8</w:t>
      </w:r>
      <w:r w:rsidR="007C2D3B" w:rsidRPr="002D7C1C">
        <w:rPr>
          <w:rFonts w:ascii="GHEA Grapalat" w:hAnsi="GHEA Grapalat"/>
          <w:lang w:val="hy-AM"/>
        </w:rPr>
        <w:t>%:</w:t>
      </w:r>
      <w:r w:rsidR="007C2D3B" w:rsidRPr="000B466E">
        <w:rPr>
          <w:rFonts w:ascii="GHEA Grapalat" w:hAnsi="GHEA Grapalat"/>
          <w:lang w:val="hy-AM"/>
        </w:rPr>
        <w:t xml:space="preserve"> </w:t>
      </w:r>
      <w:r w:rsidR="007C2D3B" w:rsidRPr="002D7C1C">
        <w:rPr>
          <w:rFonts w:ascii="GHEA Grapalat" w:hAnsi="GHEA Grapalat"/>
          <w:lang w:val="hy-AM"/>
        </w:rPr>
        <w:t xml:space="preserve">Ճշտված ծրագրի նկատմամբ փաստացի ծախսերի շեղումը կազմել է </w:t>
      </w:r>
      <w:r w:rsidR="007C2D3B" w:rsidRPr="000B466E">
        <w:rPr>
          <w:rFonts w:ascii="GHEA Grapalat" w:hAnsi="GHEA Grapalat"/>
          <w:lang w:val="hy-AM"/>
        </w:rPr>
        <w:t>1</w:t>
      </w:r>
      <w:r w:rsidR="00EA180A" w:rsidRPr="00CE7C20">
        <w:rPr>
          <w:rFonts w:ascii="GHEA Grapalat" w:hAnsi="GHEA Grapalat"/>
          <w:lang w:val="hy-AM"/>
        </w:rPr>
        <w:t>44</w:t>
      </w:r>
      <w:r w:rsidR="007C2D3B" w:rsidRPr="000B466E">
        <w:rPr>
          <w:rFonts w:ascii="GHEA Grapalat" w:hAnsi="GHEA Grapalat"/>
          <w:lang w:val="hy-AM"/>
        </w:rPr>
        <w:t>.5</w:t>
      </w:r>
      <w:r w:rsidR="007C2D3B" w:rsidRPr="002D7C1C">
        <w:rPr>
          <w:rFonts w:ascii="GHEA Grapalat" w:hAnsi="GHEA Grapalat"/>
          <w:lang w:val="hy-AM"/>
        </w:rPr>
        <w:t xml:space="preserve"> մլրդ դրամ, որը հիմնականում արձանագրվել է </w:t>
      </w:r>
      <w:r w:rsidR="00EA180A" w:rsidRPr="00CF51E5">
        <w:rPr>
          <w:rFonts w:ascii="GHEA Grapalat" w:hAnsi="GHEA Grapalat"/>
          <w:lang w:val="hy-AM"/>
        </w:rPr>
        <w:t>ԱՍՀ</w:t>
      </w:r>
      <w:r w:rsidR="00C53755" w:rsidRPr="00CE7C20">
        <w:rPr>
          <w:rFonts w:ascii="GHEA Grapalat" w:hAnsi="GHEA Grapalat"/>
          <w:lang w:val="hy-AM"/>
        </w:rPr>
        <w:t>Ն</w:t>
      </w:r>
      <w:r w:rsidR="00EA180A" w:rsidRPr="002D7C1C">
        <w:rPr>
          <w:rFonts w:ascii="GHEA Grapalat" w:hAnsi="GHEA Grapalat"/>
          <w:lang w:val="hy-AM"/>
        </w:rPr>
        <w:t xml:space="preserve"> (</w:t>
      </w:r>
      <w:r w:rsidR="00EA180A" w:rsidRPr="000B466E">
        <w:rPr>
          <w:rFonts w:ascii="GHEA Grapalat" w:hAnsi="GHEA Grapalat"/>
          <w:lang w:val="hy-AM"/>
        </w:rPr>
        <w:t>26</w:t>
      </w:r>
      <w:r w:rsidR="00EA180A" w:rsidRPr="00CE7C20">
        <w:rPr>
          <w:rFonts w:ascii="GHEA Grapalat" w:hAnsi="GHEA Grapalat"/>
          <w:lang w:val="hy-AM"/>
        </w:rPr>
        <w:t>.7</w:t>
      </w:r>
      <w:r w:rsidR="00EA180A" w:rsidRPr="00CF51E5">
        <w:rPr>
          <w:rFonts w:ascii="Calibri" w:hAnsi="Calibri" w:cs="Calibri"/>
          <w:lang w:val="hy-AM"/>
        </w:rPr>
        <w:t> </w:t>
      </w:r>
      <w:r w:rsidR="00EA180A" w:rsidRPr="002D7C1C">
        <w:rPr>
          <w:rFonts w:ascii="GHEA Grapalat" w:hAnsi="GHEA Grapalat"/>
          <w:lang w:val="hy-AM"/>
        </w:rPr>
        <w:t>մլրդ դրամ</w:t>
      </w:r>
      <w:r w:rsidR="00EA180A">
        <w:rPr>
          <w:rFonts w:ascii="GHEA Grapalat" w:hAnsi="GHEA Grapalat"/>
          <w:lang w:val="hy-AM"/>
        </w:rPr>
        <w:t>)</w:t>
      </w:r>
      <w:r w:rsidR="00EA180A" w:rsidRPr="00CE7C20">
        <w:rPr>
          <w:rFonts w:ascii="GHEA Grapalat" w:hAnsi="GHEA Grapalat"/>
          <w:lang w:val="hy-AM"/>
        </w:rPr>
        <w:t>,</w:t>
      </w:r>
      <w:r w:rsidR="00EA180A" w:rsidRPr="002D7C1C">
        <w:rPr>
          <w:rFonts w:ascii="GHEA Grapalat" w:hAnsi="GHEA Grapalat"/>
          <w:lang w:val="hy-AM"/>
        </w:rPr>
        <w:t xml:space="preserve"> </w:t>
      </w:r>
      <w:r w:rsidR="006E0009" w:rsidRPr="00CF51E5">
        <w:rPr>
          <w:rFonts w:ascii="GHEA Grapalat" w:hAnsi="GHEA Grapalat"/>
          <w:lang w:val="hy-AM"/>
        </w:rPr>
        <w:t>ԿԳՄՍ</w:t>
      </w:r>
      <w:r w:rsidR="00C53755" w:rsidRPr="00CE7C20">
        <w:rPr>
          <w:rFonts w:ascii="GHEA Grapalat" w:hAnsi="GHEA Grapalat"/>
          <w:lang w:val="hy-AM"/>
        </w:rPr>
        <w:t>Ն</w:t>
      </w:r>
      <w:r w:rsidR="007C2D3B">
        <w:rPr>
          <w:rFonts w:ascii="GHEA Grapalat" w:hAnsi="GHEA Grapalat"/>
          <w:lang w:val="hy-AM"/>
        </w:rPr>
        <w:t xml:space="preserve"> (</w:t>
      </w:r>
      <w:r w:rsidR="00C53755" w:rsidRPr="00CE7C20">
        <w:rPr>
          <w:rFonts w:ascii="GHEA Grapalat" w:hAnsi="GHEA Grapalat"/>
          <w:lang w:val="hy-AM"/>
        </w:rPr>
        <w:t>25.8</w:t>
      </w:r>
      <w:r w:rsidR="007C2D3B" w:rsidRPr="002D7C1C">
        <w:rPr>
          <w:rFonts w:ascii="GHEA Grapalat" w:hAnsi="GHEA Grapalat"/>
          <w:lang w:val="hy-AM"/>
        </w:rPr>
        <w:t xml:space="preserve"> մլրդ դրամ),</w:t>
      </w:r>
      <w:r w:rsidR="00C53755" w:rsidRPr="00CE7C20">
        <w:rPr>
          <w:rFonts w:ascii="GHEA Grapalat" w:hAnsi="GHEA Grapalat"/>
          <w:lang w:val="hy-AM"/>
        </w:rPr>
        <w:t xml:space="preserve"> ՏԿԵՆ (</w:t>
      </w:r>
      <w:r w:rsidR="00BA7862" w:rsidRPr="00CE7C20">
        <w:rPr>
          <w:rFonts w:ascii="GHEA Grapalat" w:hAnsi="GHEA Grapalat"/>
          <w:lang w:val="hy-AM"/>
        </w:rPr>
        <w:t>24.5 մլրդ դրամ) և</w:t>
      </w:r>
      <w:r w:rsidR="007C2D3B" w:rsidRPr="002D7C1C">
        <w:rPr>
          <w:rFonts w:ascii="GHEA Grapalat" w:hAnsi="GHEA Grapalat"/>
          <w:lang w:val="hy-AM"/>
        </w:rPr>
        <w:t xml:space="preserve"> </w:t>
      </w:r>
      <w:r w:rsidR="00C53755" w:rsidRPr="00CE7C20">
        <w:rPr>
          <w:rFonts w:ascii="GHEA Grapalat" w:hAnsi="GHEA Grapalat"/>
          <w:lang w:val="hy-AM"/>
        </w:rPr>
        <w:t xml:space="preserve">ՊՆ (17.8 մլրդ դրամ) </w:t>
      </w:r>
      <w:r w:rsidR="007C2D3B" w:rsidRPr="002D7C1C">
        <w:rPr>
          <w:rFonts w:ascii="GHEA Grapalat" w:hAnsi="GHEA Grapalat"/>
          <w:lang w:val="hy-AM"/>
        </w:rPr>
        <w:t>պատասխանատվությամբ իրականացվող ծրագրերում:</w:t>
      </w:r>
    </w:p>
    <w:p w14:paraId="6471D7D5" w14:textId="5974252F" w:rsidR="007C2D3B" w:rsidRPr="002D7C1C" w:rsidRDefault="007C2D3B" w:rsidP="001A6707">
      <w:pPr>
        <w:pStyle w:val="ListParagraph"/>
        <w:spacing w:after="0" w:line="276" w:lineRule="auto"/>
        <w:ind w:left="0" w:firstLine="567"/>
        <w:jc w:val="both"/>
        <w:rPr>
          <w:rFonts w:ascii="GHEA Grapalat" w:hAnsi="GHEA Grapalat"/>
          <w:lang w:val="hy-AM"/>
        </w:rPr>
      </w:pPr>
      <w:r w:rsidRPr="002D7C1C">
        <w:rPr>
          <w:rFonts w:ascii="GHEA Grapalat" w:hAnsi="GHEA Grapalat"/>
          <w:lang w:val="hy-AM"/>
        </w:rPr>
        <w:t>Պետական բյուջեի փաստացի ծախսերում ամենամեծ տեսակարար կշիռները՝</w:t>
      </w:r>
      <w:r w:rsidRPr="000B466E">
        <w:rPr>
          <w:rFonts w:ascii="GHEA Grapalat" w:hAnsi="GHEA Grapalat"/>
          <w:lang w:val="hy-AM"/>
        </w:rPr>
        <w:t xml:space="preserve"> 2</w:t>
      </w:r>
      <w:r w:rsidR="0015207B" w:rsidRPr="00CE7C20">
        <w:rPr>
          <w:rFonts w:ascii="GHEA Grapalat" w:hAnsi="GHEA Grapalat"/>
          <w:lang w:val="hy-AM"/>
        </w:rPr>
        <w:t>6.4</w:t>
      </w:r>
      <w:r w:rsidRPr="002D7C1C">
        <w:rPr>
          <w:rFonts w:ascii="GHEA Grapalat" w:hAnsi="GHEA Grapalat"/>
          <w:lang w:val="hy-AM"/>
        </w:rPr>
        <w:t>%</w:t>
      </w:r>
      <w:r w:rsidRPr="000B466E">
        <w:rPr>
          <w:rFonts w:ascii="GHEA Grapalat" w:hAnsi="GHEA Grapalat"/>
          <w:lang w:val="hy-AM"/>
        </w:rPr>
        <w:t>,</w:t>
      </w:r>
      <w:r w:rsidRPr="002D7C1C">
        <w:rPr>
          <w:rFonts w:ascii="GHEA Grapalat" w:hAnsi="GHEA Grapalat"/>
          <w:lang w:val="hy-AM"/>
        </w:rPr>
        <w:t xml:space="preserve"> </w:t>
      </w:r>
      <w:r w:rsidR="0015207B" w:rsidRPr="00CE7C20">
        <w:rPr>
          <w:rFonts w:ascii="GHEA Grapalat" w:hAnsi="GHEA Grapalat"/>
          <w:lang w:val="hy-AM"/>
        </w:rPr>
        <w:t>20.5</w:t>
      </w:r>
      <w:r w:rsidRPr="002D7C1C">
        <w:rPr>
          <w:rFonts w:ascii="GHEA Grapalat" w:hAnsi="GHEA Grapalat"/>
          <w:lang w:val="hy-AM"/>
        </w:rPr>
        <w:t>%</w:t>
      </w:r>
      <w:r w:rsidR="0015207B" w:rsidRPr="00CE7C20">
        <w:rPr>
          <w:rFonts w:ascii="GHEA Grapalat" w:hAnsi="GHEA Grapalat"/>
          <w:lang w:val="hy-AM"/>
        </w:rPr>
        <w:t>, 11.3%</w:t>
      </w:r>
      <w:r w:rsidRPr="000B466E">
        <w:rPr>
          <w:rFonts w:ascii="GHEA Grapalat" w:hAnsi="GHEA Grapalat"/>
          <w:lang w:val="hy-AM"/>
        </w:rPr>
        <w:t xml:space="preserve"> և</w:t>
      </w:r>
      <w:r w:rsidR="0015207B">
        <w:rPr>
          <w:rFonts w:ascii="GHEA Grapalat" w:hAnsi="GHEA Grapalat"/>
          <w:lang w:val="hy-AM"/>
        </w:rPr>
        <w:t xml:space="preserve"> 10.7</w:t>
      </w:r>
      <w:r w:rsidRPr="000B466E">
        <w:rPr>
          <w:rFonts w:ascii="GHEA Grapalat" w:hAnsi="GHEA Grapalat"/>
          <w:lang w:val="hy-AM"/>
        </w:rPr>
        <w:t>%</w:t>
      </w:r>
      <w:r w:rsidRPr="002D7C1C">
        <w:rPr>
          <w:rFonts w:ascii="GHEA Grapalat" w:hAnsi="GHEA Grapalat"/>
          <w:lang w:val="hy-AM"/>
        </w:rPr>
        <w:t xml:space="preserve">, ունեցել են համապատասխանաբար </w:t>
      </w:r>
      <w:r w:rsidR="000445BE" w:rsidRPr="00CF51E5">
        <w:rPr>
          <w:rFonts w:ascii="GHEA Grapalat" w:hAnsi="GHEA Grapalat"/>
          <w:lang w:val="hy-AM"/>
        </w:rPr>
        <w:t>ԱՍՀ</w:t>
      </w:r>
      <w:r w:rsidRPr="000B466E">
        <w:rPr>
          <w:rFonts w:ascii="GHEA Grapalat" w:hAnsi="GHEA Grapalat"/>
          <w:lang w:val="hy-AM"/>
        </w:rPr>
        <w:t xml:space="preserve">, </w:t>
      </w:r>
      <w:r w:rsidR="000445BE" w:rsidRPr="00CF51E5">
        <w:rPr>
          <w:rFonts w:ascii="GHEA Grapalat" w:hAnsi="GHEA Grapalat"/>
          <w:lang w:val="hy-AM"/>
        </w:rPr>
        <w:t>Պ</w:t>
      </w:r>
      <w:r w:rsidRPr="000B466E">
        <w:rPr>
          <w:rFonts w:ascii="GHEA Grapalat" w:hAnsi="GHEA Grapalat"/>
          <w:lang w:val="hy-AM"/>
        </w:rPr>
        <w:t>աշտպանության</w:t>
      </w:r>
      <w:r w:rsidR="00767951" w:rsidRPr="00CE7C20">
        <w:rPr>
          <w:rFonts w:ascii="GHEA Grapalat" w:hAnsi="GHEA Grapalat"/>
          <w:lang w:val="hy-AM"/>
        </w:rPr>
        <w:t>, ԿԳՄՍ</w:t>
      </w:r>
      <w:r w:rsidRPr="000B466E">
        <w:rPr>
          <w:rFonts w:ascii="GHEA Grapalat" w:hAnsi="GHEA Grapalat"/>
          <w:lang w:val="hy-AM"/>
        </w:rPr>
        <w:t xml:space="preserve"> և </w:t>
      </w:r>
      <w:r w:rsidR="000445BE" w:rsidRPr="00CF51E5">
        <w:rPr>
          <w:rFonts w:ascii="GHEA Grapalat" w:hAnsi="GHEA Grapalat"/>
          <w:lang w:val="hy-AM"/>
        </w:rPr>
        <w:t>Ֆ</w:t>
      </w:r>
      <w:r w:rsidRPr="002D7C1C">
        <w:rPr>
          <w:rFonts w:ascii="GHEA Grapalat" w:hAnsi="GHEA Grapalat"/>
          <w:lang w:val="hy-AM"/>
        </w:rPr>
        <w:t>ինանսների</w:t>
      </w:r>
      <w:r>
        <w:rPr>
          <w:rFonts w:ascii="GHEA Grapalat" w:hAnsi="GHEA Grapalat"/>
          <w:lang w:val="hy-AM"/>
        </w:rPr>
        <w:t xml:space="preserve"> </w:t>
      </w:r>
      <w:r w:rsidRPr="002D7C1C">
        <w:rPr>
          <w:rFonts w:ascii="GHEA Grapalat" w:hAnsi="GHEA Grapalat"/>
          <w:lang w:val="hy-AM"/>
        </w:rPr>
        <w:t>նախարարությ</w:t>
      </w:r>
      <w:r w:rsidRPr="000B466E">
        <w:rPr>
          <w:rFonts w:ascii="GHEA Grapalat" w:hAnsi="GHEA Grapalat"/>
          <w:lang w:val="hy-AM"/>
        </w:rPr>
        <w:t>ունների</w:t>
      </w:r>
      <w:r w:rsidRPr="002D7C1C">
        <w:rPr>
          <w:rFonts w:ascii="GHEA Grapalat" w:hAnsi="GHEA Grapalat"/>
          <w:lang w:val="hy-AM"/>
        </w:rPr>
        <w:t xml:space="preserve"> պատասխանատվությամբ իրականացվող ծրագրերը:</w:t>
      </w:r>
    </w:p>
    <w:p w14:paraId="6DDD8A8F" w14:textId="02E1759F" w:rsidR="007C2D3B" w:rsidRPr="00CE7C20" w:rsidRDefault="002C14F2" w:rsidP="001A6707">
      <w:pPr>
        <w:pStyle w:val="ListParagraph"/>
        <w:spacing w:after="0" w:line="276" w:lineRule="auto"/>
        <w:ind w:left="0" w:firstLine="567"/>
        <w:jc w:val="both"/>
        <w:rPr>
          <w:rFonts w:ascii="GHEA Grapalat" w:hAnsi="GHEA Grapalat"/>
          <w:lang w:val="hy-AM"/>
        </w:rPr>
      </w:pPr>
      <w:r w:rsidRPr="00CE7C20">
        <w:rPr>
          <w:rFonts w:ascii="GHEA Grapalat" w:hAnsi="GHEA Grapalat"/>
          <w:lang w:val="hy-AM"/>
        </w:rPr>
        <w:t>Պետական բյուջեի սկզբնական ծրագրով նախատեսվել էր 2024թ.</w:t>
      </w:r>
      <w:r w:rsidR="004301F5" w:rsidRPr="00CE7C20">
        <w:rPr>
          <w:rFonts w:ascii="GHEA Grapalat" w:hAnsi="GHEA Grapalat"/>
          <w:lang w:val="hy-AM"/>
        </w:rPr>
        <w:t xml:space="preserve"> սկզբնական ծրագրի</w:t>
      </w:r>
      <w:r w:rsidRPr="00CE7C20">
        <w:rPr>
          <w:rFonts w:ascii="GHEA Grapalat" w:hAnsi="GHEA Grapalat"/>
          <w:lang w:val="hy-AM"/>
        </w:rPr>
        <w:t xml:space="preserve"> համեմատ</w:t>
      </w:r>
      <w:r w:rsidR="00064DC4" w:rsidRPr="00CE7C20">
        <w:rPr>
          <w:rFonts w:ascii="GHEA Grapalat" w:hAnsi="GHEA Grapalat"/>
          <w:lang w:val="hy-AM"/>
        </w:rPr>
        <w:t xml:space="preserve"> ծախսերն ավելացնել 7.3%-ով</w:t>
      </w:r>
      <w:r w:rsidR="00771106" w:rsidRPr="00CE7C20">
        <w:rPr>
          <w:rFonts w:ascii="GHEA Grapalat" w:hAnsi="GHEA Grapalat"/>
          <w:lang w:val="hy-AM"/>
        </w:rPr>
        <w:t xml:space="preserve"> (235.1 մլն դրամով)</w:t>
      </w:r>
      <w:r w:rsidR="00064DC4" w:rsidRPr="00CE7C20">
        <w:rPr>
          <w:rFonts w:ascii="GHEA Grapalat" w:hAnsi="GHEA Grapalat"/>
          <w:lang w:val="hy-AM"/>
        </w:rPr>
        <w:t xml:space="preserve"> և</w:t>
      </w:r>
      <w:r w:rsidRPr="00CE7C20">
        <w:rPr>
          <w:rFonts w:ascii="GHEA Grapalat" w:hAnsi="GHEA Grapalat"/>
          <w:lang w:val="hy-AM"/>
        </w:rPr>
        <w:t xml:space="preserve"> հատկացումների ավելացումը </w:t>
      </w:r>
      <w:r w:rsidRPr="00CE7C20">
        <w:rPr>
          <w:rFonts w:ascii="GHEA Grapalat" w:hAnsi="GHEA Grapalat"/>
          <w:lang w:val="hy-AM"/>
        </w:rPr>
        <w:lastRenderedPageBreak/>
        <w:t xml:space="preserve">հիմնականում ուղղել Պաշտպանության, </w:t>
      </w:r>
      <w:r w:rsidR="005669A5" w:rsidRPr="00CE7C20">
        <w:rPr>
          <w:rFonts w:ascii="GHEA Grapalat" w:hAnsi="GHEA Grapalat"/>
          <w:lang w:val="hy-AM"/>
        </w:rPr>
        <w:t>Ֆ</w:t>
      </w:r>
      <w:r w:rsidRPr="00CE7C20">
        <w:rPr>
          <w:rFonts w:ascii="GHEA Grapalat" w:hAnsi="GHEA Grapalat"/>
          <w:lang w:val="hy-AM"/>
        </w:rPr>
        <w:t xml:space="preserve">ինանսների և </w:t>
      </w:r>
      <w:r w:rsidR="005669A5" w:rsidRPr="00CE7C20">
        <w:rPr>
          <w:rFonts w:ascii="GHEA Grapalat" w:hAnsi="GHEA Grapalat"/>
          <w:lang w:val="hy-AM"/>
        </w:rPr>
        <w:t>ԱՍՀ նախարարություններին</w:t>
      </w:r>
      <w:r w:rsidR="00C60BDA" w:rsidRPr="00CE7C20">
        <w:rPr>
          <w:rFonts w:ascii="GHEA Grapalat" w:hAnsi="GHEA Grapalat"/>
          <w:lang w:val="hy-AM"/>
        </w:rPr>
        <w:t>՝ համապատասխանաբար ՀՀ պաշտպանության ապահովման, Պետական պարտքի կառավարման և Կենսաթոշակային ապահովության ծրագրերին</w:t>
      </w:r>
      <w:r w:rsidR="00771106" w:rsidRPr="00CE7C20">
        <w:rPr>
          <w:rFonts w:ascii="GHEA Grapalat" w:hAnsi="GHEA Grapalat"/>
          <w:lang w:val="hy-AM"/>
        </w:rPr>
        <w:t>:</w:t>
      </w:r>
      <w:r w:rsidR="005669A5" w:rsidRPr="00CE7C20">
        <w:rPr>
          <w:rFonts w:ascii="GHEA Grapalat" w:hAnsi="GHEA Grapalat"/>
          <w:lang w:val="hy-AM"/>
        </w:rPr>
        <w:t xml:space="preserve"> </w:t>
      </w:r>
      <w:r w:rsidR="00771106" w:rsidRPr="00CE7C20">
        <w:rPr>
          <w:rFonts w:ascii="GHEA Grapalat" w:hAnsi="GHEA Grapalat"/>
          <w:lang w:val="hy-AM"/>
        </w:rPr>
        <w:t>Տ</w:t>
      </w:r>
      <w:r w:rsidR="005669A5" w:rsidRPr="00CE7C20">
        <w:rPr>
          <w:rFonts w:ascii="GHEA Grapalat" w:hAnsi="GHEA Grapalat"/>
          <w:lang w:val="hy-AM"/>
        </w:rPr>
        <w:t>արվա ընթացքում ծախսային քաղաքականության ճշգրտումների արդյունքում</w:t>
      </w:r>
      <w:r w:rsidR="007C2D3B" w:rsidRPr="0014187E">
        <w:rPr>
          <w:rFonts w:ascii="GHEA Grapalat" w:hAnsi="GHEA Grapalat"/>
          <w:lang w:val="hy-AM"/>
        </w:rPr>
        <w:t xml:space="preserve"> ՀՀ պետական բյուջեի</w:t>
      </w:r>
      <w:r w:rsidR="00771106" w:rsidRPr="00CE7C20">
        <w:rPr>
          <w:rFonts w:ascii="GHEA Grapalat" w:hAnsi="GHEA Grapalat"/>
          <w:lang w:val="hy-AM"/>
        </w:rPr>
        <w:t xml:space="preserve"> փաստացի</w:t>
      </w:r>
      <w:r w:rsidR="007C2D3B" w:rsidRPr="0014187E">
        <w:rPr>
          <w:rFonts w:ascii="GHEA Grapalat" w:hAnsi="GHEA Grapalat"/>
          <w:lang w:val="hy-AM"/>
        </w:rPr>
        <w:t xml:space="preserve"> </w:t>
      </w:r>
      <w:r w:rsidR="009B1713">
        <w:rPr>
          <w:rFonts w:ascii="GHEA Grapalat" w:hAnsi="GHEA Grapalat"/>
          <w:lang w:val="hy-AM"/>
        </w:rPr>
        <w:t>ծախսեր</w:t>
      </w:r>
      <w:r w:rsidR="009B1713" w:rsidRPr="00CE7C20">
        <w:rPr>
          <w:rFonts w:ascii="GHEA Grapalat" w:hAnsi="GHEA Grapalat"/>
          <w:lang w:val="hy-AM"/>
        </w:rPr>
        <w:t>ը նախորդ տարվա նույն ցուցանիշի համեմատ</w:t>
      </w:r>
      <w:r w:rsidR="00064DC4">
        <w:rPr>
          <w:rFonts w:ascii="GHEA Grapalat" w:hAnsi="GHEA Grapalat"/>
          <w:lang w:val="hy-AM"/>
        </w:rPr>
        <w:t xml:space="preserve"> ավելացել են</w:t>
      </w:r>
      <w:r w:rsidR="0014187E" w:rsidRPr="00CE7C20">
        <w:rPr>
          <w:rFonts w:ascii="GHEA Grapalat" w:hAnsi="GHEA Grapalat"/>
          <w:lang w:val="hy-AM"/>
        </w:rPr>
        <w:t xml:space="preserve"> 11.8%</w:t>
      </w:r>
      <w:r w:rsidR="00064DC4" w:rsidRPr="00CE7C20">
        <w:rPr>
          <w:rFonts w:ascii="GHEA Grapalat" w:hAnsi="GHEA Grapalat"/>
          <w:lang w:val="hy-AM"/>
        </w:rPr>
        <w:noBreakHyphen/>
        <w:t>ով</w:t>
      </w:r>
      <w:r w:rsidR="004301F5" w:rsidRPr="00CE7C20">
        <w:rPr>
          <w:rFonts w:ascii="GHEA Grapalat" w:hAnsi="GHEA Grapalat"/>
          <w:lang w:val="hy-AM"/>
        </w:rPr>
        <w:t xml:space="preserve"> (350</w:t>
      </w:r>
      <w:r w:rsidR="004301F5" w:rsidRPr="00CE7C20">
        <w:rPr>
          <w:rFonts w:ascii="Calibri" w:hAnsi="Calibri" w:cs="Calibri"/>
          <w:lang w:val="hy-AM"/>
        </w:rPr>
        <w:t> </w:t>
      </w:r>
      <w:r w:rsidR="0014187E" w:rsidRPr="00CE7C20">
        <w:rPr>
          <w:rFonts w:ascii="GHEA Grapalat" w:hAnsi="GHEA Grapalat"/>
          <w:lang w:val="hy-AM"/>
        </w:rPr>
        <w:t>մլրդ դրամ</w:t>
      </w:r>
      <w:r w:rsidR="00064DC4" w:rsidRPr="00CE7C20">
        <w:rPr>
          <w:rFonts w:ascii="GHEA Grapalat" w:hAnsi="GHEA Grapalat"/>
          <w:lang w:val="hy-AM"/>
        </w:rPr>
        <w:t>ով</w:t>
      </w:r>
      <w:r w:rsidR="0014187E" w:rsidRPr="00CE7C20">
        <w:rPr>
          <w:rFonts w:ascii="GHEA Grapalat" w:hAnsi="GHEA Grapalat"/>
          <w:lang w:val="hy-AM"/>
        </w:rPr>
        <w:t>)</w:t>
      </w:r>
      <w:r w:rsidR="00064DC4" w:rsidRPr="00CE7C20">
        <w:rPr>
          <w:rFonts w:ascii="GHEA Grapalat" w:hAnsi="GHEA Grapalat"/>
          <w:lang w:val="hy-AM"/>
        </w:rPr>
        <w:t>, որ</w:t>
      </w:r>
      <w:r w:rsidR="007C2D3B" w:rsidRPr="0014187E">
        <w:rPr>
          <w:rFonts w:ascii="GHEA Grapalat" w:hAnsi="GHEA Grapalat"/>
          <w:lang w:val="hy-AM"/>
        </w:rPr>
        <w:t xml:space="preserve">ը հիմնականում պայմանավորված է </w:t>
      </w:r>
      <w:r w:rsidR="0014187E" w:rsidRPr="0014187E">
        <w:rPr>
          <w:rFonts w:ascii="GHEA Grapalat" w:hAnsi="GHEA Grapalat"/>
          <w:lang w:val="hy-AM"/>
        </w:rPr>
        <w:t>ՊՆ</w:t>
      </w:r>
      <w:r w:rsidR="0014187E" w:rsidRPr="00CE7C20">
        <w:rPr>
          <w:rFonts w:ascii="GHEA Grapalat" w:hAnsi="GHEA Grapalat"/>
          <w:lang w:val="hy-AM"/>
        </w:rPr>
        <w:t xml:space="preserve"> և ԿԳՄՍՆ</w:t>
      </w:r>
      <w:r w:rsidR="00333843" w:rsidRPr="00CE7C20">
        <w:rPr>
          <w:rFonts w:ascii="GHEA Grapalat" w:hAnsi="GHEA Grapalat"/>
          <w:lang w:val="hy-AM"/>
        </w:rPr>
        <w:t xml:space="preserve"> կապիտալ</w:t>
      </w:r>
      <w:r w:rsidR="007C2D3B" w:rsidRPr="002D7C1C">
        <w:rPr>
          <w:rFonts w:ascii="GHEA Grapalat" w:hAnsi="GHEA Grapalat"/>
          <w:lang w:val="hy-AM"/>
        </w:rPr>
        <w:t xml:space="preserve"> ծախսերի աճով</w:t>
      </w:r>
      <w:r w:rsidR="009B5DF9" w:rsidRPr="00CE7C20">
        <w:rPr>
          <w:rFonts w:ascii="GHEA Grapalat" w:hAnsi="GHEA Grapalat"/>
          <w:lang w:val="hy-AM"/>
        </w:rPr>
        <w:t>, որի 44.4%-ը գրանցվել է</w:t>
      </w:r>
      <w:r w:rsidR="005C2244" w:rsidRPr="00CE7C20">
        <w:rPr>
          <w:rFonts w:ascii="GHEA Grapalat" w:hAnsi="GHEA Grapalat"/>
          <w:lang w:val="hy-AM"/>
        </w:rPr>
        <w:t xml:space="preserve"> ՀՀ պաշտպանության ապահովման</w:t>
      </w:r>
      <w:r w:rsidR="005C2244" w:rsidRPr="005C2244">
        <w:rPr>
          <w:rFonts w:ascii="GHEA Grapalat" w:hAnsi="GHEA Grapalat"/>
          <w:lang w:val="hy-AM"/>
        </w:rPr>
        <w:t xml:space="preserve"> </w:t>
      </w:r>
      <w:r w:rsidR="005C2244" w:rsidRPr="00CE7C20">
        <w:rPr>
          <w:rFonts w:ascii="GHEA Grapalat" w:hAnsi="GHEA Grapalat"/>
          <w:lang w:val="hy-AM"/>
        </w:rPr>
        <w:t xml:space="preserve">և </w:t>
      </w:r>
      <w:r w:rsidR="005C2244" w:rsidRPr="005C2244">
        <w:rPr>
          <w:rFonts w:ascii="GHEA Grapalat" w:hAnsi="GHEA Grapalat"/>
          <w:lang w:val="hy-AM"/>
        </w:rPr>
        <w:t>Հանրակրթական և նախադպրոցական հաստատությունների հիմն</w:t>
      </w:r>
      <w:r w:rsidR="005C2244" w:rsidRPr="00CE7C20">
        <w:rPr>
          <w:rFonts w:ascii="GHEA Grapalat" w:hAnsi="GHEA Grapalat"/>
          <w:lang w:val="hy-AM"/>
        </w:rPr>
        <w:t>ման</w:t>
      </w:r>
      <w:r w:rsidR="005C2244" w:rsidRPr="005C2244">
        <w:rPr>
          <w:rFonts w:ascii="GHEA Grapalat" w:hAnsi="GHEA Grapalat"/>
          <w:lang w:val="hy-AM"/>
        </w:rPr>
        <w:t>, կառուց</w:t>
      </w:r>
      <w:r w:rsidR="005C2244" w:rsidRPr="00CE7C20">
        <w:rPr>
          <w:rFonts w:ascii="GHEA Grapalat" w:hAnsi="GHEA Grapalat"/>
          <w:lang w:val="hy-AM"/>
        </w:rPr>
        <w:t>ման</w:t>
      </w:r>
      <w:r w:rsidR="005C2244" w:rsidRPr="005C2244">
        <w:rPr>
          <w:rFonts w:ascii="GHEA Grapalat" w:hAnsi="GHEA Grapalat"/>
          <w:lang w:val="hy-AM"/>
        </w:rPr>
        <w:t>, բարելավ</w:t>
      </w:r>
      <w:r w:rsidR="005C2244" w:rsidRPr="00CE7C20">
        <w:rPr>
          <w:rFonts w:ascii="GHEA Grapalat" w:hAnsi="GHEA Grapalat"/>
          <w:lang w:val="hy-AM"/>
        </w:rPr>
        <w:t>ման ծրագ</w:t>
      </w:r>
      <w:r w:rsidR="008856FB" w:rsidRPr="00CE7C20">
        <w:rPr>
          <w:rFonts w:ascii="GHEA Grapalat" w:hAnsi="GHEA Grapalat"/>
          <w:lang w:val="hy-AM"/>
        </w:rPr>
        <w:t>ր</w:t>
      </w:r>
      <w:r w:rsidR="005C2244" w:rsidRPr="00CE7C20">
        <w:rPr>
          <w:rFonts w:ascii="GHEA Grapalat" w:hAnsi="GHEA Grapalat"/>
          <w:lang w:val="hy-AM"/>
        </w:rPr>
        <w:t xml:space="preserve">երի </w:t>
      </w:r>
      <w:r w:rsidR="009B5DF9" w:rsidRPr="00CE7C20">
        <w:rPr>
          <w:rFonts w:ascii="GHEA Grapalat" w:hAnsi="GHEA Grapalat"/>
          <w:lang w:val="hy-AM"/>
        </w:rPr>
        <w:t>գծով</w:t>
      </w:r>
      <w:r w:rsidR="007C2D3B" w:rsidRPr="002D7C1C">
        <w:rPr>
          <w:rFonts w:ascii="GHEA Grapalat" w:hAnsi="GHEA Grapalat"/>
          <w:lang w:val="hy-AM"/>
        </w:rPr>
        <w:t>:</w:t>
      </w:r>
      <w:r w:rsidR="00B06462" w:rsidRPr="00CE7C20">
        <w:rPr>
          <w:rFonts w:ascii="GHEA Grapalat" w:hAnsi="GHEA Grapalat"/>
          <w:lang w:val="hy-AM"/>
        </w:rPr>
        <w:t xml:space="preserve"> </w:t>
      </w:r>
    </w:p>
    <w:p w14:paraId="54D7F27D" w14:textId="77777777" w:rsidR="001A6707" w:rsidRPr="000B466E" w:rsidRDefault="001A6707" w:rsidP="00C00581">
      <w:pPr>
        <w:pStyle w:val="ListParagraph"/>
        <w:spacing w:after="0" w:line="276" w:lineRule="auto"/>
        <w:ind w:left="0" w:firstLine="567"/>
        <w:jc w:val="both"/>
        <w:rPr>
          <w:rFonts w:ascii="GHEA Grapalat" w:hAnsi="GHEA Grapalat"/>
          <w:lang w:val="hy-AM"/>
        </w:rPr>
      </w:pPr>
    </w:p>
    <w:p w14:paraId="67197746" w14:textId="4868AA25" w:rsidR="007C2D3B" w:rsidRPr="00C00581" w:rsidRDefault="007C2D3B" w:rsidP="005046E0">
      <w:pPr>
        <w:pStyle w:val="Caption"/>
        <w:keepNext/>
        <w:numPr>
          <w:ilvl w:val="0"/>
          <w:numId w:val="40"/>
        </w:numPr>
        <w:tabs>
          <w:tab w:val="left" w:pos="1134"/>
          <w:tab w:val="left" w:pos="1843"/>
        </w:tabs>
        <w:spacing w:before="0" w:after="0" w:line="276" w:lineRule="auto"/>
        <w:ind w:left="0" w:firstLine="0"/>
        <w:jc w:val="left"/>
        <w:rPr>
          <w:rFonts w:ascii="GHEA Grapalat" w:hAnsi="GHEA Grapalat"/>
          <w:sz w:val="18"/>
          <w:szCs w:val="18"/>
          <w:lang w:val="hy-AM"/>
        </w:rPr>
      </w:pPr>
      <w:r w:rsidRPr="00C00581">
        <w:rPr>
          <w:rFonts w:ascii="GHEA Grapalat" w:hAnsi="GHEA Grapalat"/>
          <w:sz w:val="18"/>
          <w:szCs w:val="18"/>
          <w:lang w:val="hy-AM"/>
        </w:rPr>
        <w:t>ՀՀ պետական բյուջեի ծախսերն ըստ պատասխանատու մարմինների (մլրդ դրամ)</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2"/>
        <w:gridCol w:w="1333"/>
        <w:gridCol w:w="1036"/>
        <w:gridCol w:w="1014"/>
        <w:gridCol w:w="1156"/>
        <w:gridCol w:w="1203"/>
        <w:gridCol w:w="799"/>
        <w:gridCol w:w="767"/>
      </w:tblGrid>
      <w:tr w:rsidR="007C2D3B" w:rsidRPr="00C921DE" w14:paraId="586772CD" w14:textId="77777777" w:rsidTr="00DF54E2">
        <w:trPr>
          <w:trHeight w:val="300"/>
          <w:jc w:val="center"/>
        </w:trPr>
        <w:tc>
          <w:tcPr>
            <w:tcW w:w="2842" w:type="dxa"/>
            <w:shd w:val="clear" w:color="auto" w:fill="D9E2F3" w:themeFill="accent1" w:themeFillTint="33"/>
            <w:noWrap/>
          </w:tcPr>
          <w:p w14:paraId="5701A4DA" w14:textId="77777777" w:rsidR="007C2D3B" w:rsidRPr="000B466E" w:rsidRDefault="007C2D3B" w:rsidP="004E611D">
            <w:pPr>
              <w:spacing w:after="0" w:line="276" w:lineRule="auto"/>
              <w:rPr>
                <w:rFonts w:ascii="GHEA Grapalat" w:hAnsi="GHEA Grapalat" w:cs="Calibri"/>
                <w:sz w:val="18"/>
                <w:szCs w:val="18"/>
                <w:lang w:val="hy-AM"/>
              </w:rPr>
            </w:pPr>
          </w:p>
        </w:tc>
        <w:tc>
          <w:tcPr>
            <w:tcW w:w="1333" w:type="dxa"/>
            <w:shd w:val="clear" w:color="auto" w:fill="D9E2F3" w:themeFill="accent1" w:themeFillTint="33"/>
          </w:tcPr>
          <w:p w14:paraId="751E12AA" w14:textId="49A86BD1"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202</w:t>
            </w:r>
            <w:r w:rsidR="00BF6229">
              <w:rPr>
                <w:rFonts w:ascii="GHEA Grapalat" w:hAnsi="GHEA Grapalat" w:cs="Calibri"/>
                <w:sz w:val="18"/>
                <w:szCs w:val="18"/>
              </w:rPr>
              <w:t>4</w:t>
            </w:r>
            <w:r w:rsidRPr="00F63B09">
              <w:rPr>
                <w:rFonts w:ascii="GHEA Grapalat" w:hAnsi="GHEA Grapalat" w:cs="Calibri"/>
                <w:sz w:val="18"/>
                <w:szCs w:val="18"/>
              </w:rPr>
              <w:t>թ. փաստացի</w:t>
            </w:r>
          </w:p>
        </w:tc>
        <w:tc>
          <w:tcPr>
            <w:tcW w:w="1036" w:type="dxa"/>
            <w:shd w:val="clear" w:color="auto" w:fill="D9E2F3" w:themeFill="accent1" w:themeFillTint="33"/>
          </w:tcPr>
          <w:p w14:paraId="1DBEEAF0" w14:textId="0D6A39C4" w:rsidR="007C2D3B" w:rsidRPr="00F63B09" w:rsidRDefault="007C2D3B" w:rsidP="00FE20BE">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թ. </w:t>
            </w:r>
            <w:r w:rsidR="00FE20BE">
              <w:rPr>
                <w:rFonts w:ascii="GHEA Grapalat" w:hAnsi="GHEA Grapalat" w:cs="Calibri"/>
                <w:sz w:val="18"/>
                <w:szCs w:val="18"/>
              </w:rPr>
              <w:t>պլան</w:t>
            </w:r>
          </w:p>
        </w:tc>
        <w:tc>
          <w:tcPr>
            <w:tcW w:w="1014" w:type="dxa"/>
            <w:shd w:val="clear" w:color="auto" w:fill="D9E2F3" w:themeFill="accent1" w:themeFillTint="33"/>
          </w:tcPr>
          <w:p w14:paraId="4047B14F" w14:textId="53585D08" w:rsidR="007C2D3B" w:rsidRPr="00F63B09" w:rsidRDefault="007C2D3B" w:rsidP="00FE20BE">
            <w:pPr>
              <w:spacing w:after="0" w:line="276" w:lineRule="auto"/>
              <w:jc w:val="center"/>
              <w:rPr>
                <w:rFonts w:ascii="GHEA Grapalat" w:hAnsi="GHEA Grapalat" w:cs="Calibri"/>
                <w:sz w:val="18"/>
                <w:szCs w:val="18"/>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թ. ճշտված </w:t>
            </w:r>
            <w:r w:rsidR="00FE20BE">
              <w:rPr>
                <w:rFonts w:ascii="GHEA Grapalat" w:hAnsi="GHEA Grapalat" w:cs="Calibri"/>
                <w:sz w:val="18"/>
                <w:szCs w:val="18"/>
              </w:rPr>
              <w:t>պլան</w:t>
            </w:r>
          </w:p>
        </w:tc>
        <w:tc>
          <w:tcPr>
            <w:tcW w:w="1156" w:type="dxa"/>
            <w:shd w:val="clear" w:color="auto" w:fill="D9E2F3" w:themeFill="accent1" w:themeFillTint="33"/>
            <w:noWrap/>
          </w:tcPr>
          <w:p w14:paraId="1969FF6A" w14:textId="21C52E7F"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թ. փաստացի</w:t>
            </w:r>
          </w:p>
        </w:tc>
        <w:tc>
          <w:tcPr>
            <w:tcW w:w="1203" w:type="dxa"/>
            <w:shd w:val="clear" w:color="auto" w:fill="D9E2F3" w:themeFill="accent1" w:themeFillTint="33"/>
          </w:tcPr>
          <w:p w14:paraId="12784593" w14:textId="64C4D1FA" w:rsidR="007C2D3B" w:rsidRPr="00F63B09" w:rsidRDefault="007C2D3B" w:rsidP="004E611D">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Կատարո-ղական</w:t>
            </w:r>
            <w:r w:rsidRPr="00F63B09">
              <w:rPr>
                <w:rFonts w:ascii="GHEA Grapalat" w:hAnsi="GHEA Grapalat" w:cs="Calibri"/>
                <w:sz w:val="18"/>
                <w:szCs w:val="18"/>
                <w:lang w:val="en-US"/>
              </w:rPr>
              <w:t xml:space="preserve"> ճշտված </w:t>
            </w:r>
            <w:r w:rsidR="00FE20BE">
              <w:rPr>
                <w:rFonts w:ascii="GHEA Grapalat" w:hAnsi="GHEA Grapalat" w:cs="Calibri"/>
                <w:sz w:val="18"/>
                <w:szCs w:val="18"/>
                <w:lang w:val="en-US"/>
              </w:rPr>
              <w:t>պլան</w:t>
            </w:r>
            <w:r w:rsidRPr="00F63B09">
              <w:rPr>
                <w:rFonts w:ascii="GHEA Grapalat" w:hAnsi="GHEA Grapalat" w:cs="Calibri"/>
                <w:sz w:val="18"/>
                <w:szCs w:val="18"/>
                <w:lang w:val="en-US"/>
              </w:rPr>
              <w:t>ի նկատմամբ</w:t>
            </w:r>
          </w:p>
          <w:p w14:paraId="2B11D77E" w14:textId="77777777"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w:t>
            </w:r>
          </w:p>
        </w:tc>
        <w:tc>
          <w:tcPr>
            <w:tcW w:w="799" w:type="dxa"/>
            <w:shd w:val="clear" w:color="auto" w:fill="D9E2F3" w:themeFill="accent1" w:themeFillTint="33"/>
          </w:tcPr>
          <w:p w14:paraId="6684D45D" w14:textId="6CE2D323" w:rsidR="007C2D3B" w:rsidRPr="00F63B09" w:rsidRDefault="007C2D3B" w:rsidP="004E611D">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 / 202</w:t>
            </w:r>
            <w:r w:rsidR="00BF6229">
              <w:rPr>
                <w:rFonts w:ascii="GHEA Grapalat" w:hAnsi="GHEA Grapalat" w:cs="Calibri"/>
                <w:sz w:val="18"/>
                <w:szCs w:val="18"/>
              </w:rPr>
              <w:t>4</w:t>
            </w:r>
          </w:p>
          <w:p w14:paraId="10D3DA97" w14:textId="77777777" w:rsidR="007C2D3B" w:rsidRPr="00F63B09" w:rsidRDefault="007C2D3B" w:rsidP="004E611D">
            <w:pPr>
              <w:spacing w:after="0" w:line="276" w:lineRule="auto"/>
              <w:jc w:val="center"/>
              <w:rPr>
                <w:rFonts w:ascii="GHEA Grapalat" w:hAnsi="GHEA Grapalat" w:cs="Calibri"/>
                <w:sz w:val="18"/>
                <w:szCs w:val="18"/>
              </w:rPr>
            </w:pPr>
            <w:r w:rsidRPr="00F63B09">
              <w:rPr>
                <w:rFonts w:ascii="GHEA Grapalat" w:hAnsi="GHEA Grapalat" w:cs="Calibri"/>
                <w:sz w:val="18"/>
                <w:szCs w:val="18"/>
              </w:rPr>
              <w:t>(%)</w:t>
            </w:r>
          </w:p>
        </w:tc>
        <w:tc>
          <w:tcPr>
            <w:tcW w:w="767" w:type="dxa"/>
            <w:shd w:val="clear" w:color="auto" w:fill="D9E2F3" w:themeFill="accent1" w:themeFillTint="33"/>
          </w:tcPr>
          <w:p w14:paraId="2A758E6D" w14:textId="279ABCBA" w:rsidR="007C2D3B" w:rsidRPr="00F63B09" w:rsidRDefault="007C2D3B" w:rsidP="004E611D">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202</w:t>
            </w:r>
            <w:r w:rsidR="00BF6229">
              <w:rPr>
                <w:rFonts w:ascii="GHEA Grapalat" w:hAnsi="GHEA Grapalat" w:cs="Calibri"/>
                <w:sz w:val="18"/>
                <w:szCs w:val="18"/>
              </w:rPr>
              <w:t>5</w:t>
            </w:r>
            <w:r w:rsidRPr="00F63B09">
              <w:rPr>
                <w:rFonts w:ascii="GHEA Grapalat" w:hAnsi="GHEA Grapalat" w:cs="Calibri"/>
                <w:sz w:val="18"/>
                <w:szCs w:val="18"/>
              </w:rPr>
              <w:t xml:space="preserve"> – 202</w:t>
            </w:r>
            <w:r w:rsidR="00BF6229">
              <w:rPr>
                <w:rFonts w:ascii="GHEA Grapalat" w:hAnsi="GHEA Grapalat" w:cs="Calibri"/>
                <w:sz w:val="18"/>
                <w:szCs w:val="18"/>
                <w:lang w:val="en-US"/>
              </w:rPr>
              <w:t>4</w:t>
            </w:r>
          </w:p>
          <w:p w14:paraId="7AE5AE95" w14:textId="77777777" w:rsidR="007C2D3B" w:rsidRPr="00F63B09" w:rsidRDefault="007C2D3B" w:rsidP="004E611D">
            <w:pPr>
              <w:spacing w:after="0" w:line="276" w:lineRule="auto"/>
              <w:jc w:val="center"/>
              <w:rPr>
                <w:rFonts w:ascii="GHEA Grapalat" w:hAnsi="GHEA Grapalat" w:cs="Calibri"/>
                <w:sz w:val="18"/>
                <w:szCs w:val="18"/>
              </w:rPr>
            </w:pPr>
          </w:p>
        </w:tc>
      </w:tr>
      <w:tr w:rsidR="0075278C" w:rsidRPr="00C921DE" w14:paraId="0DFA70B4" w14:textId="77777777" w:rsidTr="00DF54E2">
        <w:trPr>
          <w:trHeight w:val="331"/>
          <w:jc w:val="center"/>
        </w:trPr>
        <w:tc>
          <w:tcPr>
            <w:tcW w:w="2842" w:type="dxa"/>
          </w:tcPr>
          <w:p w14:paraId="13AC193D" w14:textId="77777777" w:rsidR="0075278C" w:rsidRPr="00F63B09" w:rsidRDefault="0075278C" w:rsidP="004E611D">
            <w:pPr>
              <w:spacing w:after="0" w:line="276" w:lineRule="auto"/>
              <w:rPr>
                <w:rFonts w:ascii="GHEA Grapalat" w:hAnsi="GHEA Grapalat" w:cs="Calibri"/>
                <w:b/>
                <w:sz w:val="18"/>
                <w:szCs w:val="18"/>
              </w:rPr>
            </w:pPr>
            <w:r w:rsidRPr="00F63B09">
              <w:rPr>
                <w:rFonts w:ascii="GHEA Grapalat" w:hAnsi="GHEA Grapalat" w:cs="Calibri"/>
                <w:b/>
                <w:sz w:val="18"/>
                <w:szCs w:val="18"/>
              </w:rPr>
              <w:t>ԸՆԴԱՄԵՆԸ ԾԱԽՍԵՐ</w:t>
            </w:r>
          </w:p>
        </w:tc>
        <w:tc>
          <w:tcPr>
            <w:tcW w:w="1333" w:type="dxa"/>
          </w:tcPr>
          <w:p w14:paraId="4C50E8D0" w14:textId="502E0716" w:rsidR="0075278C" w:rsidRPr="0075278C" w:rsidRDefault="0075278C" w:rsidP="004E611D">
            <w:pPr>
              <w:spacing w:after="0" w:line="276" w:lineRule="auto"/>
              <w:jc w:val="right"/>
              <w:rPr>
                <w:rFonts w:ascii="GHEA Grapalat" w:hAnsi="GHEA Grapalat" w:cs="Calibri"/>
                <w:b/>
                <w:sz w:val="18"/>
                <w:szCs w:val="18"/>
              </w:rPr>
            </w:pPr>
            <w:r w:rsidRPr="0075278C">
              <w:rPr>
                <w:rFonts w:ascii="GHEA Grapalat" w:hAnsi="GHEA Grapalat"/>
                <w:b/>
                <w:sz w:val="18"/>
                <w:szCs w:val="18"/>
              </w:rPr>
              <w:t>2,955.3</w:t>
            </w:r>
          </w:p>
        </w:tc>
        <w:tc>
          <w:tcPr>
            <w:tcW w:w="1036" w:type="dxa"/>
          </w:tcPr>
          <w:p w14:paraId="5700617B" w14:textId="0672AF99"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3,441.6</w:t>
            </w:r>
          </w:p>
        </w:tc>
        <w:tc>
          <w:tcPr>
            <w:tcW w:w="1014" w:type="dxa"/>
          </w:tcPr>
          <w:p w14:paraId="44A8976E" w14:textId="57AB5F2E"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3,449.8</w:t>
            </w:r>
          </w:p>
        </w:tc>
        <w:tc>
          <w:tcPr>
            <w:tcW w:w="1156" w:type="dxa"/>
          </w:tcPr>
          <w:p w14:paraId="12C63872" w14:textId="1E548BD1"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3,305.3</w:t>
            </w:r>
          </w:p>
        </w:tc>
        <w:tc>
          <w:tcPr>
            <w:tcW w:w="1203" w:type="dxa"/>
          </w:tcPr>
          <w:p w14:paraId="59702CF4" w14:textId="40B86441"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95.8</w:t>
            </w:r>
          </w:p>
        </w:tc>
        <w:tc>
          <w:tcPr>
            <w:tcW w:w="799" w:type="dxa"/>
          </w:tcPr>
          <w:p w14:paraId="3F7967AE" w14:textId="2C848514"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111.8</w:t>
            </w:r>
          </w:p>
        </w:tc>
        <w:tc>
          <w:tcPr>
            <w:tcW w:w="767" w:type="dxa"/>
          </w:tcPr>
          <w:p w14:paraId="2F8B4C4A" w14:textId="4BF345C3" w:rsidR="0075278C" w:rsidRPr="0075278C" w:rsidRDefault="0075278C" w:rsidP="004E611D">
            <w:pPr>
              <w:spacing w:after="0" w:line="276" w:lineRule="auto"/>
              <w:jc w:val="right"/>
              <w:rPr>
                <w:rFonts w:ascii="GHEA Grapalat" w:hAnsi="GHEA Grapalat" w:cs="Calibri"/>
                <w:b/>
                <w:bCs/>
                <w:sz w:val="18"/>
                <w:szCs w:val="18"/>
                <w:lang w:val="en-US"/>
              </w:rPr>
            </w:pPr>
            <w:r w:rsidRPr="0075278C">
              <w:rPr>
                <w:rFonts w:ascii="GHEA Grapalat" w:hAnsi="GHEA Grapalat"/>
                <w:b/>
                <w:sz w:val="18"/>
                <w:szCs w:val="18"/>
              </w:rPr>
              <w:t>350.0</w:t>
            </w:r>
          </w:p>
        </w:tc>
      </w:tr>
      <w:tr w:rsidR="0075278C" w:rsidRPr="00C921DE" w14:paraId="29992935" w14:textId="77777777" w:rsidTr="00DF54E2">
        <w:trPr>
          <w:trHeight w:val="221"/>
          <w:jc w:val="center"/>
        </w:trPr>
        <w:tc>
          <w:tcPr>
            <w:tcW w:w="2842" w:type="dxa"/>
          </w:tcPr>
          <w:p w14:paraId="5BC2573F" w14:textId="354169F4"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r>
              <w:rPr>
                <w:rFonts w:ascii="GHEA Grapalat" w:hAnsi="GHEA Grapalat" w:cs="Calibri"/>
                <w:sz w:val="18"/>
                <w:szCs w:val="18"/>
              </w:rPr>
              <w:t>տարածքային կառավարման և ենթակառուցվածքների նախարարություն</w:t>
            </w:r>
          </w:p>
        </w:tc>
        <w:tc>
          <w:tcPr>
            <w:tcW w:w="1333" w:type="dxa"/>
          </w:tcPr>
          <w:p w14:paraId="4999EC05" w14:textId="1841D4F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274.6</w:t>
            </w:r>
          </w:p>
        </w:tc>
        <w:tc>
          <w:tcPr>
            <w:tcW w:w="1036" w:type="dxa"/>
          </w:tcPr>
          <w:p w14:paraId="31005761" w14:textId="7462F79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288.4</w:t>
            </w:r>
          </w:p>
        </w:tc>
        <w:tc>
          <w:tcPr>
            <w:tcW w:w="1014" w:type="dxa"/>
          </w:tcPr>
          <w:p w14:paraId="7524FCBA" w14:textId="0B73E5E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318.1</w:t>
            </w:r>
          </w:p>
        </w:tc>
        <w:tc>
          <w:tcPr>
            <w:tcW w:w="1156" w:type="dxa"/>
          </w:tcPr>
          <w:p w14:paraId="27005944" w14:textId="1251ED4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293.5</w:t>
            </w:r>
          </w:p>
        </w:tc>
        <w:tc>
          <w:tcPr>
            <w:tcW w:w="1203" w:type="dxa"/>
          </w:tcPr>
          <w:p w14:paraId="536D5C8B" w14:textId="7E4E5DD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92.3</w:t>
            </w:r>
          </w:p>
        </w:tc>
        <w:tc>
          <w:tcPr>
            <w:tcW w:w="799" w:type="dxa"/>
          </w:tcPr>
          <w:p w14:paraId="25842E58" w14:textId="1BD44AD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106.9</w:t>
            </w:r>
          </w:p>
        </w:tc>
        <w:tc>
          <w:tcPr>
            <w:tcW w:w="767" w:type="dxa"/>
          </w:tcPr>
          <w:p w14:paraId="5AF2A462" w14:textId="6D5E990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19.0</w:t>
            </w:r>
          </w:p>
        </w:tc>
      </w:tr>
      <w:tr w:rsidR="0075278C" w:rsidRPr="00C921DE" w14:paraId="5CF093BE" w14:textId="77777777" w:rsidTr="00DF54E2">
        <w:trPr>
          <w:trHeight w:val="300"/>
          <w:jc w:val="center"/>
        </w:trPr>
        <w:tc>
          <w:tcPr>
            <w:tcW w:w="2842" w:type="dxa"/>
          </w:tcPr>
          <w:p w14:paraId="73CE956A"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ՀՀ առողջապահության նախարարություն</w:t>
            </w:r>
          </w:p>
        </w:tc>
        <w:tc>
          <w:tcPr>
            <w:tcW w:w="1333" w:type="dxa"/>
          </w:tcPr>
          <w:p w14:paraId="5747086E" w14:textId="479FC5F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153.8</w:t>
            </w:r>
          </w:p>
        </w:tc>
        <w:tc>
          <w:tcPr>
            <w:tcW w:w="1036" w:type="dxa"/>
          </w:tcPr>
          <w:p w14:paraId="5B1B46CA" w14:textId="64BC38B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166.6</w:t>
            </w:r>
          </w:p>
        </w:tc>
        <w:tc>
          <w:tcPr>
            <w:tcW w:w="1014" w:type="dxa"/>
          </w:tcPr>
          <w:p w14:paraId="4077A3A0" w14:textId="6600DBDC"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171.2</w:t>
            </w:r>
          </w:p>
        </w:tc>
        <w:tc>
          <w:tcPr>
            <w:tcW w:w="1156" w:type="dxa"/>
          </w:tcPr>
          <w:p w14:paraId="48CD0EB6" w14:textId="1892A5E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164.7</w:t>
            </w:r>
          </w:p>
        </w:tc>
        <w:tc>
          <w:tcPr>
            <w:tcW w:w="1203" w:type="dxa"/>
          </w:tcPr>
          <w:p w14:paraId="7DBA30EF" w14:textId="1E0F6610"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96.2</w:t>
            </w:r>
          </w:p>
        </w:tc>
        <w:tc>
          <w:tcPr>
            <w:tcW w:w="799" w:type="dxa"/>
          </w:tcPr>
          <w:p w14:paraId="6AF43257" w14:textId="47B0364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107.0</w:t>
            </w:r>
          </w:p>
        </w:tc>
        <w:tc>
          <w:tcPr>
            <w:tcW w:w="767" w:type="dxa"/>
          </w:tcPr>
          <w:p w14:paraId="353C14A3" w14:textId="336FCA2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10.8</w:t>
            </w:r>
          </w:p>
        </w:tc>
      </w:tr>
      <w:tr w:rsidR="002E4B76" w:rsidRPr="004E611D" w14:paraId="66A8509E" w14:textId="77777777" w:rsidTr="00DF54E2">
        <w:trPr>
          <w:trHeight w:val="300"/>
          <w:jc w:val="center"/>
        </w:trPr>
        <w:tc>
          <w:tcPr>
            <w:tcW w:w="2842" w:type="dxa"/>
          </w:tcPr>
          <w:p w14:paraId="26E6FEB9" w14:textId="36C089CC" w:rsidR="002E4B76" w:rsidRPr="004E611D" w:rsidRDefault="002E4B76" w:rsidP="004E611D">
            <w:pPr>
              <w:spacing w:after="0" w:line="276" w:lineRule="auto"/>
              <w:rPr>
                <w:rFonts w:ascii="GHEA Grapalat" w:hAnsi="GHEA Grapalat" w:cs="Calibri"/>
                <w:sz w:val="18"/>
                <w:szCs w:val="18"/>
              </w:rPr>
            </w:pPr>
            <w:r w:rsidRPr="004E611D">
              <w:rPr>
                <w:rFonts w:ascii="GHEA Grapalat" w:hAnsi="GHEA Grapalat" w:cs="Calibri"/>
                <w:sz w:val="18"/>
                <w:szCs w:val="18"/>
              </w:rPr>
              <w:t>ՀՀ արդարադատության նախարարություն</w:t>
            </w:r>
          </w:p>
        </w:tc>
        <w:tc>
          <w:tcPr>
            <w:tcW w:w="1333" w:type="dxa"/>
          </w:tcPr>
          <w:p w14:paraId="06C6D5E7" w14:textId="1A674D43"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24.1</w:t>
            </w:r>
          </w:p>
        </w:tc>
        <w:tc>
          <w:tcPr>
            <w:tcW w:w="1036" w:type="dxa"/>
          </w:tcPr>
          <w:p w14:paraId="1508B877" w14:textId="40E510C6"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23.8</w:t>
            </w:r>
          </w:p>
        </w:tc>
        <w:tc>
          <w:tcPr>
            <w:tcW w:w="1014" w:type="dxa"/>
          </w:tcPr>
          <w:p w14:paraId="0A9973E4" w14:textId="01D1CBC7"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25.1</w:t>
            </w:r>
          </w:p>
        </w:tc>
        <w:tc>
          <w:tcPr>
            <w:tcW w:w="1156" w:type="dxa"/>
          </w:tcPr>
          <w:p w14:paraId="3BFFB052" w14:textId="0B2AD41A"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24.9</w:t>
            </w:r>
          </w:p>
        </w:tc>
        <w:tc>
          <w:tcPr>
            <w:tcW w:w="1203" w:type="dxa"/>
          </w:tcPr>
          <w:p w14:paraId="5B1BFFFF" w14:textId="25FE922A"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99.0</w:t>
            </w:r>
          </w:p>
        </w:tc>
        <w:tc>
          <w:tcPr>
            <w:tcW w:w="799" w:type="dxa"/>
          </w:tcPr>
          <w:p w14:paraId="5C38BB0B" w14:textId="469CAEFE"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103.0</w:t>
            </w:r>
          </w:p>
        </w:tc>
        <w:tc>
          <w:tcPr>
            <w:tcW w:w="767" w:type="dxa"/>
          </w:tcPr>
          <w:p w14:paraId="076C73EF" w14:textId="13F28EC9" w:rsidR="002E4B76" w:rsidRPr="004E611D" w:rsidRDefault="002E4B76" w:rsidP="004E611D">
            <w:pPr>
              <w:spacing w:after="0" w:line="276" w:lineRule="auto"/>
              <w:jc w:val="right"/>
              <w:rPr>
                <w:rFonts w:ascii="GHEA Grapalat" w:hAnsi="GHEA Grapalat"/>
                <w:sz w:val="18"/>
                <w:szCs w:val="18"/>
              </w:rPr>
            </w:pPr>
            <w:r w:rsidRPr="004E611D">
              <w:rPr>
                <w:rFonts w:ascii="GHEA Grapalat" w:hAnsi="GHEA Grapalat"/>
                <w:sz w:val="18"/>
                <w:szCs w:val="18"/>
              </w:rPr>
              <w:t>0.7</w:t>
            </w:r>
          </w:p>
        </w:tc>
      </w:tr>
      <w:tr w:rsidR="0075278C" w:rsidRPr="00C921DE" w14:paraId="42462E3E" w14:textId="77777777" w:rsidTr="00DF54E2">
        <w:trPr>
          <w:trHeight w:val="300"/>
          <w:jc w:val="center"/>
        </w:trPr>
        <w:tc>
          <w:tcPr>
            <w:tcW w:w="2842" w:type="dxa"/>
          </w:tcPr>
          <w:p w14:paraId="1460DAC2"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ՀՀ էկոնոմիկայի նախարարություն</w:t>
            </w:r>
          </w:p>
        </w:tc>
        <w:tc>
          <w:tcPr>
            <w:tcW w:w="1333" w:type="dxa"/>
          </w:tcPr>
          <w:p w14:paraId="62B50C2E" w14:textId="14E75E0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72.4</w:t>
            </w:r>
          </w:p>
        </w:tc>
        <w:tc>
          <w:tcPr>
            <w:tcW w:w="1036" w:type="dxa"/>
          </w:tcPr>
          <w:p w14:paraId="56A13A65" w14:textId="1437B9F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79.5</w:t>
            </w:r>
          </w:p>
        </w:tc>
        <w:tc>
          <w:tcPr>
            <w:tcW w:w="1014" w:type="dxa"/>
          </w:tcPr>
          <w:p w14:paraId="024A0DEF" w14:textId="277BD8C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79.0</w:t>
            </w:r>
          </w:p>
        </w:tc>
        <w:tc>
          <w:tcPr>
            <w:tcW w:w="1156" w:type="dxa"/>
          </w:tcPr>
          <w:p w14:paraId="6E054A1C" w14:textId="1B1DD66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76.8</w:t>
            </w:r>
          </w:p>
        </w:tc>
        <w:tc>
          <w:tcPr>
            <w:tcW w:w="1203" w:type="dxa"/>
          </w:tcPr>
          <w:p w14:paraId="5BF90E88" w14:textId="2E980F7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97.2</w:t>
            </w:r>
          </w:p>
        </w:tc>
        <w:tc>
          <w:tcPr>
            <w:tcW w:w="799" w:type="dxa"/>
          </w:tcPr>
          <w:p w14:paraId="7CAF59A2" w14:textId="6774B6C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106.1</w:t>
            </w:r>
          </w:p>
        </w:tc>
        <w:tc>
          <w:tcPr>
            <w:tcW w:w="767" w:type="dxa"/>
          </w:tcPr>
          <w:p w14:paraId="6E0EA112" w14:textId="31D826F7"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4.4</w:t>
            </w:r>
          </w:p>
        </w:tc>
      </w:tr>
      <w:tr w:rsidR="004E611D" w:rsidRPr="00C921DE" w14:paraId="4C99B367" w14:textId="77777777" w:rsidTr="00DF54E2">
        <w:trPr>
          <w:trHeight w:val="300"/>
          <w:jc w:val="center"/>
        </w:trPr>
        <w:tc>
          <w:tcPr>
            <w:tcW w:w="2842" w:type="dxa"/>
          </w:tcPr>
          <w:p w14:paraId="5DA4110D" w14:textId="12964F1A" w:rsidR="004E611D" w:rsidRPr="00F63B09" w:rsidRDefault="004E611D" w:rsidP="004E611D">
            <w:pPr>
              <w:spacing w:after="0" w:line="276" w:lineRule="auto"/>
              <w:rPr>
                <w:rFonts w:ascii="GHEA Grapalat" w:hAnsi="GHEA Grapalat" w:cs="Calibri"/>
                <w:sz w:val="18"/>
                <w:szCs w:val="18"/>
              </w:rPr>
            </w:pPr>
            <w:r w:rsidRPr="00FE05C6">
              <w:rPr>
                <w:rFonts w:ascii="GHEA Grapalat" w:hAnsi="GHEA Grapalat" w:cs="Calibri"/>
                <w:sz w:val="18"/>
                <w:szCs w:val="18"/>
              </w:rPr>
              <w:t>ՀՀ արտաքին գործերի նախարարություն</w:t>
            </w:r>
          </w:p>
        </w:tc>
        <w:tc>
          <w:tcPr>
            <w:tcW w:w="1333" w:type="dxa"/>
          </w:tcPr>
          <w:p w14:paraId="7A2F015A" w14:textId="0ADBE5C2"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27.4</w:t>
            </w:r>
          </w:p>
        </w:tc>
        <w:tc>
          <w:tcPr>
            <w:tcW w:w="1036" w:type="dxa"/>
          </w:tcPr>
          <w:p w14:paraId="7853CD88" w14:textId="5988B543"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18.1</w:t>
            </w:r>
          </w:p>
        </w:tc>
        <w:tc>
          <w:tcPr>
            <w:tcW w:w="1014" w:type="dxa"/>
          </w:tcPr>
          <w:p w14:paraId="4200D3B7" w14:textId="3E8B1A3D"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21.0</w:t>
            </w:r>
          </w:p>
        </w:tc>
        <w:tc>
          <w:tcPr>
            <w:tcW w:w="1156" w:type="dxa"/>
          </w:tcPr>
          <w:p w14:paraId="34C6F051" w14:textId="5EEEBB98"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21.0</w:t>
            </w:r>
          </w:p>
        </w:tc>
        <w:tc>
          <w:tcPr>
            <w:tcW w:w="1203" w:type="dxa"/>
          </w:tcPr>
          <w:p w14:paraId="4EFE2F4A" w14:textId="64CAFA34"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99.6</w:t>
            </w:r>
          </w:p>
        </w:tc>
        <w:tc>
          <w:tcPr>
            <w:tcW w:w="799" w:type="dxa"/>
          </w:tcPr>
          <w:p w14:paraId="0868F7E3" w14:textId="3A2B46B0"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76.4</w:t>
            </w:r>
          </w:p>
        </w:tc>
        <w:tc>
          <w:tcPr>
            <w:tcW w:w="767" w:type="dxa"/>
          </w:tcPr>
          <w:p w14:paraId="3DFA7650" w14:textId="2EF40802"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(6.5)</w:t>
            </w:r>
          </w:p>
        </w:tc>
      </w:tr>
      <w:tr w:rsidR="004E611D" w:rsidRPr="00C921DE" w14:paraId="4B3A3852" w14:textId="77777777" w:rsidTr="00DF54E2">
        <w:trPr>
          <w:trHeight w:val="300"/>
          <w:jc w:val="center"/>
        </w:trPr>
        <w:tc>
          <w:tcPr>
            <w:tcW w:w="2842" w:type="dxa"/>
          </w:tcPr>
          <w:p w14:paraId="5AAF114D" w14:textId="2B65439B" w:rsidR="004E611D" w:rsidRPr="00F63B09" w:rsidRDefault="004E611D" w:rsidP="004E611D">
            <w:pPr>
              <w:spacing w:after="0" w:line="276" w:lineRule="auto"/>
              <w:rPr>
                <w:rFonts w:ascii="GHEA Grapalat" w:hAnsi="GHEA Grapalat" w:cs="Calibri"/>
                <w:sz w:val="18"/>
                <w:szCs w:val="18"/>
              </w:rPr>
            </w:pPr>
            <w:r w:rsidRPr="00FE05C6">
              <w:rPr>
                <w:rFonts w:ascii="GHEA Grapalat" w:hAnsi="GHEA Grapalat" w:cs="Calibri"/>
                <w:sz w:val="18"/>
                <w:szCs w:val="18"/>
              </w:rPr>
              <w:t>ՀՀ շրջակա միջավայրի նախարարություն</w:t>
            </w:r>
          </w:p>
        </w:tc>
        <w:tc>
          <w:tcPr>
            <w:tcW w:w="1333" w:type="dxa"/>
          </w:tcPr>
          <w:p w14:paraId="0937A472" w14:textId="70329CDA"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9.3</w:t>
            </w:r>
          </w:p>
        </w:tc>
        <w:tc>
          <w:tcPr>
            <w:tcW w:w="1036" w:type="dxa"/>
          </w:tcPr>
          <w:p w14:paraId="36AC6B5A" w14:textId="0C897EC5"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14.5</w:t>
            </w:r>
          </w:p>
        </w:tc>
        <w:tc>
          <w:tcPr>
            <w:tcW w:w="1014" w:type="dxa"/>
          </w:tcPr>
          <w:p w14:paraId="0F9F2F8B" w14:textId="1E4B8C47"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16.2</w:t>
            </w:r>
          </w:p>
        </w:tc>
        <w:tc>
          <w:tcPr>
            <w:tcW w:w="1156" w:type="dxa"/>
          </w:tcPr>
          <w:p w14:paraId="68EFA4C9" w14:textId="389CC6FA"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13.1</w:t>
            </w:r>
          </w:p>
        </w:tc>
        <w:tc>
          <w:tcPr>
            <w:tcW w:w="1203" w:type="dxa"/>
          </w:tcPr>
          <w:p w14:paraId="4C91A330" w14:textId="6C8BFE25"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80.8</w:t>
            </w:r>
          </w:p>
        </w:tc>
        <w:tc>
          <w:tcPr>
            <w:tcW w:w="799" w:type="dxa"/>
          </w:tcPr>
          <w:p w14:paraId="0A2E3F0F" w14:textId="698766E2" w:rsidR="004E611D" w:rsidRPr="0075278C" w:rsidRDefault="00FE05C6" w:rsidP="004E611D">
            <w:pPr>
              <w:spacing w:after="0" w:line="276" w:lineRule="auto"/>
              <w:jc w:val="right"/>
              <w:rPr>
                <w:rFonts w:ascii="GHEA Grapalat" w:hAnsi="GHEA Grapalat"/>
                <w:sz w:val="18"/>
                <w:szCs w:val="18"/>
              </w:rPr>
            </w:pPr>
            <w:r>
              <w:rPr>
                <w:rFonts w:ascii="GHEA Grapalat" w:hAnsi="GHEA Grapalat"/>
                <w:sz w:val="18"/>
                <w:szCs w:val="18"/>
              </w:rPr>
              <w:t>140.3</w:t>
            </w:r>
          </w:p>
        </w:tc>
        <w:tc>
          <w:tcPr>
            <w:tcW w:w="767" w:type="dxa"/>
          </w:tcPr>
          <w:p w14:paraId="2B35D507" w14:textId="28F33041"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3.8</w:t>
            </w:r>
          </w:p>
        </w:tc>
      </w:tr>
      <w:tr w:rsidR="0075278C" w:rsidRPr="00C921DE" w14:paraId="2B9760BE" w14:textId="77777777" w:rsidTr="00DF54E2">
        <w:trPr>
          <w:trHeight w:val="300"/>
          <w:jc w:val="center"/>
        </w:trPr>
        <w:tc>
          <w:tcPr>
            <w:tcW w:w="2842" w:type="dxa"/>
          </w:tcPr>
          <w:p w14:paraId="1968E05C" w14:textId="2422C702"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r>
              <w:rPr>
                <w:rFonts w:ascii="GHEA Grapalat" w:hAnsi="GHEA Grapalat" w:cs="Calibri"/>
                <w:sz w:val="18"/>
                <w:szCs w:val="18"/>
              </w:rPr>
              <w:t>կրթության, գիտության, մշակույթի և սպորտի նախարարություն</w:t>
            </w:r>
          </w:p>
        </w:tc>
        <w:tc>
          <w:tcPr>
            <w:tcW w:w="1333" w:type="dxa"/>
          </w:tcPr>
          <w:p w14:paraId="6773E91C" w14:textId="1F40C3F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285.7</w:t>
            </w:r>
          </w:p>
        </w:tc>
        <w:tc>
          <w:tcPr>
            <w:tcW w:w="1036" w:type="dxa"/>
          </w:tcPr>
          <w:p w14:paraId="64C2C025" w14:textId="3FB91F8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362.7</w:t>
            </w:r>
          </w:p>
        </w:tc>
        <w:tc>
          <w:tcPr>
            <w:tcW w:w="1014" w:type="dxa"/>
          </w:tcPr>
          <w:p w14:paraId="1E5237A4" w14:textId="33189E1C"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400.2</w:t>
            </w:r>
          </w:p>
        </w:tc>
        <w:tc>
          <w:tcPr>
            <w:tcW w:w="1156" w:type="dxa"/>
          </w:tcPr>
          <w:p w14:paraId="532D4D24" w14:textId="15C0C71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374.4</w:t>
            </w:r>
          </w:p>
        </w:tc>
        <w:tc>
          <w:tcPr>
            <w:tcW w:w="1203" w:type="dxa"/>
          </w:tcPr>
          <w:p w14:paraId="0BF5519F" w14:textId="396D7B6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93.5</w:t>
            </w:r>
          </w:p>
        </w:tc>
        <w:tc>
          <w:tcPr>
            <w:tcW w:w="799" w:type="dxa"/>
          </w:tcPr>
          <w:p w14:paraId="5D48F7AF" w14:textId="1C404960"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131.1</w:t>
            </w:r>
          </w:p>
        </w:tc>
        <w:tc>
          <w:tcPr>
            <w:tcW w:w="767" w:type="dxa"/>
          </w:tcPr>
          <w:p w14:paraId="5352D3E2" w14:textId="42C213A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88.7</w:t>
            </w:r>
          </w:p>
        </w:tc>
      </w:tr>
      <w:tr w:rsidR="0075278C" w:rsidRPr="00C921DE" w14:paraId="261CF3C3" w14:textId="77777777" w:rsidTr="00DF54E2">
        <w:trPr>
          <w:trHeight w:val="300"/>
          <w:jc w:val="center"/>
        </w:trPr>
        <w:tc>
          <w:tcPr>
            <w:tcW w:w="2842" w:type="dxa"/>
          </w:tcPr>
          <w:p w14:paraId="6967121E"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ՀՀ պաշտպանության նախարարություն</w:t>
            </w:r>
          </w:p>
        </w:tc>
        <w:tc>
          <w:tcPr>
            <w:tcW w:w="1333" w:type="dxa"/>
          </w:tcPr>
          <w:p w14:paraId="322EF279" w14:textId="43C0306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549.4</w:t>
            </w:r>
          </w:p>
        </w:tc>
        <w:tc>
          <w:tcPr>
            <w:tcW w:w="1036" w:type="dxa"/>
          </w:tcPr>
          <w:p w14:paraId="4E18E32C" w14:textId="2382A62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664.6</w:t>
            </w:r>
          </w:p>
        </w:tc>
        <w:tc>
          <w:tcPr>
            <w:tcW w:w="1014" w:type="dxa"/>
          </w:tcPr>
          <w:p w14:paraId="2BCFF94F" w14:textId="072B365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696.1</w:t>
            </w:r>
          </w:p>
        </w:tc>
        <w:tc>
          <w:tcPr>
            <w:tcW w:w="1156" w:type="dxa"/>
          </w:tcPr>
          <w:p w14:paraId="649C1BDF" w14:textId="22F3D03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678.4</w:t>
            </w:r>
          </w:p>
        </w:tc>
        <w:tc>
          <w:tcPr>
            <w:tcW w:w="1203" w:type="dxa"/>
          </w:tcPr>
          <w:p w14:paraId="53E6217D" w14:textId="68E1795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97.4</w:t>
            </w:r>
          </w:p>
        </w:tc>
        <w:tc>
          <w:tcPr>
            <w:tcW w:w="799" w:type="dxa"/>
          </w:tcPr>
          <w:p w14:paraId="3E9F8C55" w14:textId="2D1501B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123.5</w:t>
            </w:r>
          </w:p>
        </w:tc>
        <w:tc>
          <w:tcPr>
            <w:tcW w:w="767" w:type="dxa"/>
          </w:tcPr>
          <w:p w14:paraId="09D75D24" w14:textId="12187EE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129.0</w:t>
            </w:r>
          </w:p>
        </w:tc>
      </w:tr>
      <w:tr w:rsidR="0075278C" w:rsidRPr="00C921DE" w14:paraId="64F498A1" w14:textId="77777777" w:rsidTr="00DF54E2">
        <w:trPr>
          <w:trHeight w:val="300"/>
          <w:jc w:val="center"/>
        </w:trPr>
        <w:tc>
          <w:tcPr>
            <w:tcW w:w="2842" w:type="dxa"/>
          </w:tcPr>
          <w:p w14:paraId="3FC056D5"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ՀՀ աշխատանքի և սոցիալական հարցերի նախարարություն</w:t>
            </w:r>
          </w:p>
        </w:tc>
        <w:tc>
          <w:tcPr>
            <w:tcW w:w="1333" w:type="dxa"/>
          </w:tcPr>
          <w:p w14:paraId="50CFFECC" w14:textId="75AA035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852.5</w:t>
            </w:r>
          </w:p>
        </w:tc>
        <w:tc>
          <w:tcPr>
            <w:tcW w:w="1036" w:type="dxa"/>
          </w:tcPr>
          <w:p w14:paraId="566EB4A5" w14:textId="11CB9DA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905.6</w:t>
            </w:r>
          </w:p>
        </w:tc>
        <w:tc>
          <w:tcPr>
            <w:tcW w:w="1014" w:type="dxa"/>
          </w:tcPr>
          <w:p w14:paraId="7015044A" w14:textId="407DEA4B"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900.8</w:t>
            </w:r>
          </w:p>
        </w:tc>
        <w:tc>
          <w:tcPr>
            <w:tcW w:w="1156" w:type="dxa"/>
          </w:tcPr>
          <w:p w14:paraId="71528FBA" w14:textId="224DEE3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874.1</w:t>
            </w:r>
          </w:p>
        </w:tc>
        <w:tc>
          <w:tcPr>
            <w:tcW w:w="1203" w:type="dxa"/>
          </w:tcPr>
          <w:p w14:paraId="0760D4B9" w14:textId="5BD8C5E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97.0</w:t>
            </w:r>
          </w:p>
        </w:tc>
        <w:tc>
          <w:tcPr>
            <w:tcW w:w="799" w:type="dxa"/>
          </w:tcPr>
          <w:p w14:paraId="28CD8451" w14:textId="21C64FA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102.5</w:t>
            </w:r>
          </w:p>
        </w:tc>
        <w:tc>
          <w:tcPr>
            <w:tcW w:w="767" w:type="dxa"/>
          </w:tcPr>
          <w:p w14:paraId="6F59D95C" w14:textId="14FAC1E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21.6</w:t>
            </w:r>
          </w:p>
        </w:tc>
      </w:tr>
      <w:tr w:rsidR="004E611D" w:rsidRPr="00C921DE" w14:paraId="7178B54A" w14:textId="77777777" w:rsidTr="00DF54E2">
        <w:trPr>
          <w:trHeight w:val="300"/>
          <w:jc w:val="center"/>
        </w:trPr>
        <w:tc>
          <w:tcPr>
            <w:tcW w:w="2842" w:type="dxa"/>
          </w:tcPr>
          <w:p w14:paraId="1B0697F9" w14:textId="6FEEBCCC" w:rsidR="004E611D" w:rsidRPr="00FE05C6" w:rsidRDefault="004E611D" w:rsidP="00FE05C6">
            <w:pPr>
              <w:spacing w:after="0" w:line="276" w:lineRule="auto"/>
              <w:rPr>
                <w:rFonts w:ascii="GHEA Grapalat" w:hAnsi="GHEA Grapalat" w:cs="Calibri"/>
                <w:sz w:val="18"/>
                <w:szCs w:val="18"/>
              </w:rPr>
            </w:pPr>
            <w:r w:rsidRPr="00FE05C6">
              <w:rPr>
                <w:rFonts w:ascii="GHEA Grapalat" w:hAnsi="GHEA Grapalat" w:cs="Calibri"/>
                <w:sz w:val="18"/>
                <w:szCs w:val="18"/>
              </w:rPr>
              <w:t>ՀՀ բարձր տեխնոլոգիական արդյունաբերության նախարարություն</w:t>
            </w:r>
          </w:p>
        </w:tc>
        <w:tc>
          <w:tcPr>
            <w:tcW w:w="1333" w:type="dxa"/>
          </w:tcPr>
          <w:p w14:paraId="6700E53A" w14:textId="37FD16AE"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16.3</w:t>
            </w:r>
          </w:p>
        </w:tc>
        <w:tc>
          <w:tcPr>
            <w:tcW w:w="1036" w:type="dxa"/>
          </w:tcPr>
          <w:p w14:paraId="2866BDA2" w14:textId="55770435"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47.5</w:t>
            </w:r>
          </w:p>
        </w:tc>
        <w:tc>
          <w:tcPr>
            <w:tcW w:w="1014" w:type="dxa"/>
          </w:tcPr>
          <w:p w14:paraId="0885C858" w14:textId="2961F0B4"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27.9</w:t>
            </w:r>
          </w:p>
        </w:tc>
        <w:tc>
          <w:tcPr>
            <w:tcW w:w="1156" w:type="dxa"/>
          </w:tcPr>
          <w:p w14:paraId="0F639F4E" w14:textId="2A3413E0"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20.0</w:t>
            </w:r>
          </w:p>
        </w:tc>
        <w:tc>
          <w:tcPr>
            <w:tcW w:w="1203" w:type="dxa"/>
          </w:tcPr>
          <w:p w14:paraId="7BE323D0" w14:textId="67EC951A"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71.7</w:t>
            </w:r>
          </w:p>
        </w:tc>
        <w:tc>
          <w:tcPr>
            <w:tcW w:w="799" w:type="dxa"/>
          </w:tcPr>
          <w:p w14:paraId="53E1D068" w14:textId="397A04EC" w:rsidR="004E611D" w:rsidRPr="0075278C" w:rsidRDefault="004E611D" w:rsidP="004E611D">
            <w:pPr>
              <w:spacing w:after="0" w:line="276" w:lineRule="auto"/>
              <w:jc w:val="right"/>
              <w:rPr>
                <w:rFonts w:ascii="GHEA Grapalat" w:hAnsi="GHEA Grapalat"/>
                <w:sz w:val="18"/>
                <w:szCs w:val="18"/>
              </w:rPr>
            </w:pPr>
            <w:r w:rsidRPr="00FE05C6">
              <w:rPr>
                <w:rFonts w:ascii="GHEA Grapalat" w:hAnsi="GHEA Grapalat"/>
                <w:sz w:val="18"/>
                <w:szCs w:val="18"/>
              </w:rPr>
              <w:t>122.5</w:t>
            </w:r>
          </w:p>
        </w:tc>
        <w:tc>
          <w:tcPr>
            <w:tcW w:w="767" w:type="dxa"/>
          </w:tcPr>
          <w:p w14:paraId="19050AB6" w14:textId="5D02A48D" w:rsidR="004E611D" w:rsidRPr="0075278C" w:rsidRDefault="004E611D" w:rsidP="004E611D">
            <w:pPr>
              <w:spacing w:after="0" w:line="276" w:lineRule="auto"/>
              <w:jc w:val="right"/>
              <w:rPr>
                <w:rFonts w:ascii="GHEA Grapalat" w:hAnsi="GHEA Grapalat"/>
                <w:sz w:val="18"/>
                <w:szCs w:val="18"/>
              </w:rPr>
            </w:pPr>
            <w:bookmarkStart w:id="0" w:name="_GoBack"/>
            <w:bookmarkEnd w:id="0"/>
            <w:r w:rsidRPr="00FE05C6">
              <w:rPr>
                <w:rFonts w:ascii="GHEA Grapalat" w:hAnsi="GHEA Grapalat"/>
                <w:sz w:val="18"/>
                <w:szCs w:val="18"/>
              </w:rPr>
              <w:t>3.7</w:t>
            </w:r>
          </w:p>
        </w:tc>
      </w:tr>
      <w:tr w:rsidR="0075278C" w:rsidRPr="00C921DE" w14:paraId="044BC892" w14:textId="77777777" w:rsidTr="00DF54E2">
        <w:trPr>
          <w:trHeight w:val="267"/>
          <w:jc w:val="center"/>
        </w:trPr>
        <w:tc>
          <w:tcPr>
            <w:tcW w:w="2842" w:type="dxa"/>
          </w:tcPr>
          <w:p w14:paraId="16903C38"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ՀՀ ֆինանսների նախարարություն</w:t>
            </w:r>
          </w:p>
        </w:tc>
        <w:tc>
          <w:tcPr>
            <w:tcW w:w="1333" w:type="dxa"/>
          </w:tcPr>
          <w:p w14:paraId="3663011E" w14:textId="44564E3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319.7</w:t>
            </w:r>
          </w:p>
        </w:tc>
        <w:tc>
          <w:tcPr>
            <w:tcW w:w="1036" w:type="dxa"/>
          </w:tcPr>
          <w:p w14:paraId="0F2EAE66" w14:textId="3D25DE6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399.6</w:t>
            </w:r>
          </w:p>
        </w:tc>
        <w:tc>
          <w:tcPr>
            <w:tcW w:w="1014" w:type="dxa"/>
          </w:tcPr>
          <w:p w14:paraId="0CE53202" w14:textId="36925E4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366.7</w:t>
            </w:r>
          </w:p>
        </w:tc>
        <w:tc>
          <w:tcPr>
            <w:tcW w:w="1156" w:type="dxa"/>
          </w:tcPr>
          <w:p w14:paraId="4FBC3DFC" w14:textId="289AA359"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353.8</w:t>
            </w:r>
          </w:p>
        </w:tc>
        <w:tc>
          <w:tcPr>
            <w:tcW w:w="1203" w:type="dxa"/>
          </w:tcPr>
          <w:p w14:paraId="03A2BC6D" w14:textId="66DA464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96.5</w:t>
            </w:r>
          </w:p>
        </w:tc>
        <w:tc>
          <w:tcPr>
            <w:tcW w:w="799" w:type="dxa"/>
          </w:tcPr>
          <w:p w14:paraId="152346D7" w14:textId="6573314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110.7</w:t>
            </w:r>
          </w:p>
        </w:tc>
        <w:tc>
          <w:tcPr>
            <w:tcW w:w="767" w:type="dxa"/>
          </w:tcPr>
          <w:p w14:paraId="05616426" w14:textId="27083778" w:rsidR="0075278C" w:rsidRPr="00421340" w:rsidRDefault="0075278C" w:rsidP="004E611D">
            <w:pPr>
              <w:spacing w:after="0" w:line="276" w:lineRule="auto"/>
              <w:jc w:val="right"/>
              <w:rPr>
                <w:rFonts w:ascii="GHEA Grapalat" w:hAnsi="GHEA Grapalat" w:cs="Calibri"/>
                <w:sz w:val="18"/>
                <w:szCs w:val="18"/>
                <w:lang w:val="en-US"/>
              </w:rPr>
            </w:pPr>
            <w:r w:rsidRPr="00421340">
              <w:rPr>
                <w:rFonts w:ascii="GHEA Grapalat" w:hAnsi="GHEA Grapalat"/>
                <w:sz w:val="18"/>
                <w:szCs w:val="18"/>
              </w:rPr>
              <w:t>34.1</w:t>
            </w:r>
          </w:p>
        </w:tc>
      </w:tr>
      <w:tr w:rsidR="0075278C" w:rsidRPr="00C921DE" w14:paraId="4AF21E39" w14:textId="77777777" w:rsidTr="00DF54E2">
        <w:trPr>
          <w:trHeight w:val="267"/>
          <w:jc w:val="center"/>
        </w:trPr>
        <w:tc>
          <w:tcPr>
            <w:tcW w:w="2842" w:type="dxa"/>
          </w:tcPr>
          <w:p w14:paraId="6A5A3671" w14:textId="77777777" w:rsidR="0075278C" w:rsidRPr="00F63B09" w:rsidRDefault="0075278C" w:rsidP="004E611D">
            <w:pPr>
              <w:spacing w:after="0" w:line="276" w:lineRule="auto"/>
              <w:rPr>
                <w:rFonts w:ascii="GHEA Grapalat" w:hAnsi="GHEA Grapalat" w:cs="Calibri"/>
                <w:sz w:val="18"/>
                <w:szCs w:val="18"/>
              </w:rPr>
            </w:pPr>
            <w:r w:rsidRPr="00F63B09">
              <w:rPr>
                <w:rFonts w:ascii="GHEA Grapalat" w:hAnsi="GHEA Grapalat" w:cs="Calibri"/>
                <w:sz w:val="18"/>
                <w:szCs w:val="18"/>
              </w:rPr>
              <w:t>ՀՀ ներքին գործերի նախարարություն</w:t>
            </w:r>
          </w:p>
        </w:tc>
        <w:tc>
          <w:tcPr>
            <w:tcW w:w="1333" w:type="dxa"/>
          </w:tcPr>
          <w:p w14:paraId="21E7901A" w14:textId="03B17D1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98.1</w:t>
            </w:r>
          </w:p>
        </w:tc>
        <w:tc>
          <w:tcPr>
            <w:tcW w:w="1036" w:type="dxa"/>
          </w:tcPr>
          <w:p w14:paraId="4B90035F" w14:textId="02666B1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105.0</w:t>
            </w:r>
          </w:p>
        </w:tc>
        <w:tc>
          <w:tcPr>
            <w:tcW w:w="1014" w:type="dxa"/>
          </w:tcPr>
          <w:p w14:paraId="6EDE29C0" w14:textId="4503011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108.8</w:t>
            </w:r>
          </w:p>
        </w:tc>
        <w:tc>
          <w:tcPr>
            <w:tcW w:w="1156" w:type="dxa"/>
          </w:tcPr>
          <w:p w14:paraId="5BF4AD93" w14:textId="68990CD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105.7</w:t>
            </w:r>
          </w:p>
        </w:tc>
        <w:tc>
          <w:tcPr>
            <w:tcW w:w="1203" w:type="dxa"/>
          </w:tcPr>
          <w:p w14:paraId="54B3BFEF" w14:textId="29F76D6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97.2</w:t>
            </w:r>
          </w:p>
        </w:tc>
        <w:tc>
          <w:tcPr>
            <w:tcW w:w="799" w:type="dxa"/>
          </w:tcPr>
          <w:p w14:paraId="0ED7245F" w14:textId="47D3879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107.8</w:t>
            </w:r>
          </w:p>
        </w:tc>
        <w:tc>
          <w:tcPr>
            <w:tcW w:w="767" w:type="dxa"/>
          </w:tcPr>
          <w:p w14:paraId="6E9AFD3E" w14:textId="6EC04ED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7.7</w:t>
            </w:r>
          </w:p>
        </w:tc>
      </w:tr>
      <w:tr w:rsidR="0075278C" w:rsidRPr="00C921DE" w14:paraId="502BCA0D" w14:textId="77777777" w:rsidTr="00DF54E2">
        <w:trPr>
          <w:trHeight w:val="300"/>
          <w:jc w:val="center"/>
        </w:trPr>
        <w:tc>
          <w:tcPr>
            <w:tcW w:w="2842" w:type="dxa"/>
          </w:tcPr>
          <w:p w14:paraId="457E3D5C" w14:textId="77777777" w:rsidR="0075278C" w:rsidRPr="00F63B09" w:rsidRDefault="0075278C" w:rsidP="004E611D">
            <w:pPr>
              <w:spacing w:after="0" w:line="276" w:lineRule="auto"/>
              <w:rPr>
                <w:rFonts w:ascii="GHEA Grapalat" w:hAnsi="GHEA Grapalat" w:cs="Calibri"/>
                <w:sz w:val="18"/>
                <w:szCs w:val="18"/>
              </w:rPr>
            </w:pPr>
            <w:r w:rsidRPr="00706C80">
              <w:rPr>
                <w:rFonts w:ascii="GHEA Grapalat" w:hAnsi="GHEA Grapalat" w:cs="Calibri"/>
                <w:sz w:val="18"/>
                <w:szCs w:val="18"/>
              </w:rPr>
              <w:lastRenderedPageBreak/>
              <w:t>ՀՀ պետական եկամուտների կոմիտե</w:t>
            </w:r>
          </w:p>
        </w:tc>
        <w:tc>
          <w:tcPr>
            <w:tcW w:w="1333" w:type="dxa"/>
          </w:tcPr>
          <w:p w14:paraId="1704C54C" w14:textId="01B33981"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102.7</w:t>
            </w:r>
          </w:p>
        </w:tc>
        <w:tc>
          <w:tcPr>
            <w:tcW w:w="1036" w:type="dxa"/>
          </w:tcPr>
          <w:p w14:paraId="2D11A40A" w14:textId="58F9D90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115.9</w:t>
            </w:r>
          </w:p>
        </w:tc>
        <w:tc>
          <w:tcPr>
            <w:tcW w:w="1014" w:type="dxa"/>
          </w:tcPr>
          <w:p w14:paraId="18CEECA6" w14:textId="5C8C10A2"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131.5</w:t>
            </w:r>
          </w:p>
        </w:tc>
        <w:tc>
          <w:tcPr>
            <w:tcW w:w="1156" w:type="dxa"/>
          </w:tcPr>
          <w:p w14:paraId="55596E0D" w14:textId="6BEB8D96"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124.9</w:t>
            </w:r>
          </w:p>
        </w:tc>
        <w:tc>
          <w:tcPr>
            <w:tcW w:w="1203" w:type="dxa"/>
          </w:tcPr>
          <w:p w14:paraId="62DFC914" w14:textId="0864A3F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94.9</w:t>
            </w:r>
          </w:p>
        </w:tc>
        <w:tc>
          <w:tcPr>
            <w:tcW w:w="799" w:type="dxa"/>
          </w:tcPr>
          <w:p w14:paraId="3E31F4BC" w14:textId="2439588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121.6</w:t>
            </w:r>
          </w:p>
        </w:tc>
        <w:tc>
          <w:tcPr>
            <w:tcW w:w="767" w:type="dxa"/>
          </w:tcPr>
          <w:p w14:paraId="1D869C6D" w14:textId="63A7EA15"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22.1</w:t>
            </w:r>
          </w:p>
        </w:tc>
      </w:tr>
      <w:tr w:rsidR="0075278C" w:rsidRPr="00C921DE" w14:paraId="5071AC11" w14:textId="77777777" w:rsidTr="00DF54E2">
        <w:trPr>
          <w:trHeight w:val="300"/>
          <w:jc w:val="center"/>
        </w:trPr>
        <w:tc>
          <w:tcPr>
            <w:tcW w:w="2842" w:type="dxa"/>
          </w:tcPr>
          <w:p w14:paraId="3AF3475D" w14:textId="77777777" w:rsidR="0075278C" w:rsidRPr="00F63B09" w:rsidRDefault="0075278C" w:rsidP="004E611D">
            <w:pPr>
              <w:spacing w:after="0" w:line="276" w:lineRule="auto"/>
              <w:rPr>
                <w:rFonts w:ascii="GHEA Grapalat" w:hAnsi="GHEA Grapalat" w:cs="Calibri"/>
                <w:sz w:val="18"/>
                <w:szCs w:val="18"/>
                <w:lang w:val="en-US"/>
              </w:rPr>
            </w:pPr>
            <w:r w:rsidRPr="00F63B09">
              <w:rPr>
                <w:rFonts w:ascii="GHEA Grapalat" w:hAnsi="GHEA Grapalat" w:cs="Calibri"/>
                <w:sz w:val="18"/>
                <w:szCs w:val="18"/>
              </w:rPr>
              <w:t>ՀՀ ազգային անվտանգության ծառայություն</w:t>
            </w:r>
          </w:p>
        </w:tc>
        <w:tc>
          <w:tcPr>
            <w:tcW w:w="1333" w:type="dxa"/>
          </w:tcPr>
          <w:p w14:paraId="2205912E" w14:textId="1D0E46C3"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49.7</w:t>
            </w:r>
          </w:p>
        </w:tc>
        <w:tc>
          <w:tcPr>
            <w:tcW w:w="1036" w:type="dxa"/>
          </w:tcPr>
          <w:p w14:paraId="4A9F55BF" w14:textId="05AE2F9D"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61.1</w:t>
            </w:r>
          </w:p>
        </w:tc>
        <w:tc>
          <w:tcPr>
            <w:tcW w:w="1014" w:type="dxa"/>
          </w:tcPr>
          <w:p w14:paraId="5DA95787" w14:textId="1F31A4E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57.3</w:t>
            </w:r>
          </w:p>
        </w:tc>
        <w:tc>
          <w:tcPr>
            <w:tcW w:w="1156" w:type="dxa"/>
          </w:tcPr>
          <w:p w14:paraId="448FB966" w14:textId="4921ADE4"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55.3</w:t>
            </w:r>
          </w:p>
        </w:tc>
        <w:tc>
          <w:tcPr>
            <w:tcW w:w="1203" w:type="dxa"/>
          </w:tcPr>
          <w:p w14:paraId="58C85259" w14:textId="74AC3CCE"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96.5</w:t>
            </w:r>
          </w:p>
        </w:tc>
        <w:tc>
          <w:tcPr>
            <w:tcW w:w="799" w:type="dxa"/>
          </w:tcPr>
          <w:p w14:paraId="180C0770" w14:textId="31E36E88"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111.2</w:t>
            </w:r>
          </w:p>
        </w:tc>
        <w:tc>
          <w:tcPr>
            <w:tcW w:w="767" w:type="dxa"/>
          </w:tcPr>
          <w:p w14:paraId="208604C5" w14:textId="61998C7A" w:rsidR="0075278C" w:rsidRPr="0075278C" w:rsidRDefault="0075278C" w:rsidP="004E611D">
            <w:pPr>
              <w:spacing w:after="0" w:line="276" w:lineRule="auto"/>
              <w:jc w:val="right"/>
              <w:rPr>
                <w:rFonts w:ascii="GHEA Grapalat" w:hAnsi="GHEA Grapalat" w:cs="Calibri"/>
                <w:sz w:val="18"/>
                <w:szCs w:val="18"/>
                <w:lang w:val="en-US"/>
              </w:rPr>
            </w:pPr>
            <w:r w:rsidRPr="0075278C">
              <w:rPr>
                <w:rFonts w:ascii="GHEA Grapalat" w:hAnsi="GHEA Grapalat"/>
                <w:sz w:val="18"/>
                <w:szCs w:val="18"/>
              </w:rPr>
              <w:t>5.6</w:t>
            </w:r>
          </w:p>
        </w:tc>
      </w:tr>
      <w:tr w:rsidR="00421340" w:rsidRPr="00C921DE" w14:paraId="4CEDF8DE" w14:textId="77777777" w:rsidTr="00DF54E2">
        <w:trPr>
          <w:trHeight w:val="300"/>
          <w:jc w:val="center"/>
        </w:trPr>
        <w:tc>
          <w:tcPr>
            <w:tcW w:w="2842" w:type="dxa"/>
          </w:tcPr>
          <w:p w14:paraId="33E2F25A" w14:textId="77777777" w:rsidR="00421340" w:rsidRPr="00F63B09" w:rsidRDefault="00421340" w:rsidP="00421340">
            <w:pPr>
              <w:spacing w:after="0" w:line="276" w:lineRule="auto"/>
              <w:rPr>
                <w:rFonts w:ascii="GHEA Grapalat" w:hAnsi="GHEA Grapalat" w:cs="Calibri"/>
                <w:sz w:val="18"/>
                <w:szCs w:val="18"/>
                <w:lang w:val="en-US"/>
              </w:rPr>
            </w:pPr>
            <w:r w:rsidRPr="00F63B09">
              <w:rPr>
                <w:rFonts w:ascii="GHEA Grapalat" w:hAnsi="GHEA Grapalat" w:cs="Calibri"/>
                <w:sz w:val="18"/>
                <w:szCs w:val="18"/>
              </w:rPr>
              <w:t>Այլ պետական մարմիններ</w:t>
            </w:r>
          </w:p>
        </w:tc>
        <w:tc>
          <w:tcPr>
            <w:tcW w:w="1333" w:type="dxa"/>
          </w:tcPr>
          <w:p w14:paraId="247828EF" w14:textId="3FF4CC3E" w:rsidR="00421340" w:rsidRPr="00421340" w:rsidRDefault="00421340" w:rsidP="00421340">
            <w:pPr>
              <w:spacing w:after="0" w:line="276" w:lineRule="auto"/>
              <w:jc w:val="right"/>
              <w:rPr>
                <w:rFonts w:ascii="GHEA Grapalat" w:hAnsi="GHEA Grapalat"/>
                <w:sz w:val="18"/>
                <w:szCs w:val="18"/>
              </w:rPr>
            </w:pPr>
            <w:r w:rsidRPr="00421340">
              <w:rPr>
                <w:rFonts w:ascii="GHEA Grapalat" w:hAnsi="GHEA Grapalat"/>
                <w:sz w:val="18"/>
                <w:szCs w:val="18"/>
              </w:rPr>
              <w:t>119.5</w:t>
            </w:r>
          </w:p>
        </w:tc>
        <w:tc>
          <w:tcPr>
            <w:tcW w:w="1036" w:type="dxa"/>
          </w:tcPr>
          <w:p w14:paraId="30C7222E" w14:textId="7951DBEE" w:rsidR="00421340" w:rsidRPr="00421340" w:rsidRDefault="00421340" w:rsidP="00421340">
            <w:pPr>
              <w:spacing w:after="0" w:line="276" w:lineRule="auto"/>
              <w:jc w:val="right"/>
              <w:rPr>
                <w:rFonts w:ascii="GHEA Grapalat" w:hAnsi="GHEA Grapalat"/>
                <w:sz w:val="18"/>
                <w:szCs w:val="18"/>
              </w:rPr>
            </w:pPr>
            <w:r w:rsidRPr="00421340">
              <w:rPr>
                <w:rFonts w:ascii="GHEA Grapalat" w:hAnsi="GHEA Grapalat"/>
                <w:sz w:val="18"/>
                <w:szCs w:val="18"/>
              </w:rPr>
              <w:t>188.7</w:t>
            </w:r>
          </w:p>
        </w:tc>
        <w:tc>
          <w:tcPr>
            <w:tcW w:w="1014" w:type="dxa"/>
          </w:tcPr>
          <w:p w14:paraId="627711E1" w14:textId="1E438A9F" w:rsidR="00421340" w:rsidRPr="00421340" w:rsidRDefault="00421340" w:rsidP="00421340">
            <w:pPr>
              <w:spacing w:after="0" w:line="276" w:lineRule="auto"/>
              <w:jc w:val="right"/>
              <w:rPr>
                <w:rFonts w:ascii="GHEA Grapalat" w:hAnsi="GHEA Grapalat"/>
                <w:sz w:val="18"/>
                <w:szCs w:val="18"/>
              </w:rPr>
            </w:pPr>
            <w:r w:rsidRPr="00421340">
              <w:rPr>
                <w:rFonts w:ascii="GHEA Grapalat" w:hAnsi="GHEA Grapalat"/>
                <w:sz w:val="18"/>
                <w:szCs w:val="18"/>
              </w:rPr>
              <w:t>129.7</w:t>
            </w:r>
          </w:p>
        </w:tc>
        <w:tc>
          <w:tcPr>
            <w:tcW w:w="1156" w:type="dxa"/>
          </w:tcPr>
          <w:p w14:paraId="0CF5D668" w14:textId="4397290C" w:rsidR="00421340" w:rsidRPr="00421340" w:rsidRDefault="00421340" w:rsidP="00421340">
            <w:pPr>
              <w:spacing w:after="0" w:line="276" w:lineRule="auto"/>
              <w:jc w:val="right"/>
              <w:rPr>
                <w:rFonts w:ascii="GHEA Grapalat" w:hAnsi="GHEA Grapalat"/>
                <w:sz w:val="18"/>
                <w:szCs w:val="18"/>
              </w:rPr>
            </w:pPr>
            <w:r w:rsidRPr="00421340">
              <w:rPr>
                <w:rFonts w:ascii="GHEA Grapalat" w:hAnsi="GHEA Grapalat"/>
                <w:sz w:val="18"/>
                <w:szCs w:val="18"/>
              </w:rPr>
              <w:t>124.8</w:t>
            </w:r>
          </w:p>
        </w:tc>
        <w:tc>
          <w:tcPr>
            <w:tcW w:w="1203" w:type="dxa"/>
          </w:tcPr>
          <w:p w14:paraId="4E2F1C50" w14:textId="78A898B3" w:rsidR="00421340" w:rsidRPr="00421340" w:rsidRDefault="00421340" w:rsidP="00421340">
            <w:pPr>
              <w:spacing w:after="0" w:line="276" w:lineRule="auto"/>
              <w:jc w:val="right"/>
              <w:rPr>
                <w:rFonts w:ascii="GHEA Grapalat" w:hAnsi="GHEA Grapalat"/>
                <w:sz w:val="18"/>
                <w:szCs w:val="18"/>
              </w:rPr>
            </w:pPr>
            <w:r w:rsidRPr="00421340">
              <w:rPr>
                <w:rFonts w:ascii="GHEA Grapalat" w:hAnsi="GHEA Grapalat"/>
                <w:sz w:val="18"/>
                <w:szCs w:val="18"/>
              </w:rPr>
              <w:t>96.2</w:t>
            </w:r>
          </w:p>
        </w:tc>
        <w:tc>
          <w:tcPr>
            <w:tcW w:w="799" w:type="dxa"/>
          </w:tcPr>
          <w:p w14:paraId="005DFC50" w14:textId="491B2A6F" w:rsidR="00421340" w:rsidRPr="00421340" w:rsidRDefault="00421340" w:rsidP="00421340">
            <w:pPr>
              <w:spacing w:after="0" w:line="276" w:lineRule="auto"/>
              <w:jc w:val="right"/>
              <w:rPr>
                <w:rFonts w:ascii="GHEA Grapalat" w:hAnsi="GHEA Grapalat"/>
                <w:sz w:val="18"/>
                <w:szCs w:val="18"/>
              </w:rPr>
            </w:pPr>
            <w:r w:rsidRPr="00421340">
              <w:rPr>
                <w:rFonts w:ascii="GHEA Grapalat" w:hAnsi="GHEA Grapalat"/>
                <w:sz w:val="18"/>
                <w:szCs w:val="18"/>
              </w:rPr>
              <w:t>104.4</w:t>
            </w:r>
          </w:p>
        </w:tc>
        <w:tc>
          <w:tcPr>
            <w:tcW w:w="767" w:type="dxa"/>
          </w:tcPr>
          <w:p w14:paraId="30A534F9" w14:textId="5A9F8611" w:rsidR="00421340" w:rsidRPr="00421340" w:rsidRDefault="00421340" w:rsidP="00421340">
            <w:pPr>
              <w:spacing w:after="0" w:line="276" w:lineRule="auto"/>
              <w:jc w:val="right"/>
              <w:rPr>
                <w:rFonts w:ascii="GHEA Grapalat" w:hAnsi="GHEA Grapalat"/>
                <w:sz w:val="18"/>
                <w:szCs w:val="18"/>
              </w:rPr>
            </w:pPr>
            <w:r w:rsidRPr="00421340">
              <w:rPr>
                <w:rFonts w:ascii="GHEA Grapalat" w:hAnsi="GHEA Grapalat"/>
                <w:sz w:val="18"/>
                <w:szCs w:val="18"/>
              </w:rPr>
              <w:t>5.3</w:t>
            </w:r>
          </w:p>
        </w:tc>
      </w:tr>
    </w:tbl>
    <w:p w14:paraId="7A61D022" w14:textId="15909A71" w:rsidR="007C2D3B" w:rsidRPr="003554AB" w:rsidRDefault="007C2D3B" w:rsidP="003554AB">
      <w:pPr>
        <w:pStyle w:val="ListParagraph"/>
        <w:spacing w:after="0" w:line="276" w:lineRule="auto"/>
        <w:ind w:left="0" w:firstLine="567"/>
        <w:jc w:val="both"/>
        <w:rPr>
          <w:rFonts w:ascii="GHEA Grapalat" w:hAnsi="GHEA Grapalat"/>
          <w:lang w:val="hy-AM"/>
        </w:rPr>
      </w:pPr>
    </w:p>
    <w:p w14:paraId="40C0A187" w14:textId="5372BC7A" w:rsidR="00646DF8" w:rsidRPr="003554AB" w:rsidRDefault="00646DF8" w:rsidP="003554AB">
      <w:pPr>
        <w:pStyle w:val="ListParagraph"/>
        <w:spacing w:after="0" w:line="276" w:lineRule="auto"/>
        <w:ind w:left="0" w:firstLine="567"/>
        <w:jc w:val="both"/>
        <w:rPr>
          <w:rFonts w:ascii="GHEA Grapalat" w:hAnsi="GHEA Grapalat"/>
          <w:lang w:val="hy-AM"/>
        </w:rPr>
      </w:pPr>
      <w:r w:rsidRPr="003554AB">
        <w:rPr>
          <w:rFonts w:ascii="GHEA Grapalat" w:hAnsi="GHEA Grapalat"/>
          <w:lang w:val="hy-AM"/>
        </w:rPr>
        <w:t>ՀՀ կառավարության պատասխանատվությամբ նախատեսված «ՀՀ կառա</w:t>
      </w:r>
      <w:r w:rsidRPr="003554AB">
        <w:rPr>
          <w:rFonts w:ascii="GHEA Grapalat" w:hAnsi="GHEA Grapalat"/>
          <w:lang w:val="hy-AM"/>
        </w:rPr>
        <w:softHyphen/>
        <w:t>վա</w:t>
      </w:r>
      <w:r w:rsidRPr="003554AB">
        <w:rPr>
          <w:rFonts w:ascii="GHEA Grapalat" w:hAnsi="GHEA Grapalat"/>
          <w:lang w:val="hy-AM"/>
        </w:rPr>
        <w:softHyphen/>
        <w:t>րության պահուստային ֆոնդ», «Արտասահ</w:t>
      </w:r>
      <w:r w:rsidRPr="003554AB">
        <w:rPr>
          <w:rFonts w:ascii="GHEA Grapalat" w:hAnsi="GHEA Grapalat"/>
          <w:lang w:val="hy-AM"/>
        </w:rPr>
        <w:softHyphen/>
        <w:t>մանյան պատվիրա</w:t>
      </w:r>
      <w:r w:rsidRPr="003554AB">
        <w:rPr>
          <w:rFonts w:ascii="GHEA Grapalat" w:hAnsi="GHEA Grapalat"/>
          <w:lang w:val="hy-AM"/>
        </w:rPr>
        <w:softHyphen/>
        <w:t>կու</w:t>
      </w:r>
      <w:r w:rsidRPr="003554AB">
        <w:rPr>
          <w:rFonts w:ascii="GHEA Grapalat" w:hAnsi="GHEA Grapalat"/>
          <w:lang w:val="hy-AM"/>
        </w:rPr>
        <w:softHyphen/>
        <w:t>թյունների ընդունելությունների և պաշտոնական գործուղումների կազմակերպում» և «Հա</w:t>
      </w:r>
      <w:r w:rsidRPr="003554AB">
        <w:rPr>
          <w:rFonts w:ascii="GHEA Grapalat" w:hAnsi="GHEA Grapalat"/>
          <w:lang w:val="hy-AM"/>
        </w:rPr>
        <w:softHyphen/>
        <w:t>սարակության և պե</w:t>
      </w:r>
      <w:r w:rsidRPr="003554AB">
        <w:rPr>
          <w:rFonts w:ascii="GHEA Grapalat" w:hAnsi="GHEA Grapalat"/>
          <w:lang w:val="hy-AM"/>
        </w:rPr>
        <w:softHyphen/>
        <w:t>տության հանդեպ հատուկ ծառա</w:t>
      </w:r>
      <w:r w:rsidRPr="003554AB">
        <w:rPr>
          <w:rFonts w:ascii="GHEA Grapalat" w:hAnsi="GHEA Grapalat"/>
          <w:lang w:val="hy-AM"/>
        </w:rPr>
        <w:softHyphen/>
        <w:t>յություններ ունեցած քա</w:t>
      </w:r>
      <w:r w:rsidRPr="003554AB">
        <w:rPr>
          <w:rFonts w:ascii="GHEA Grapalat" w:hAnsi="GHEA Grapalat"/>
          <w:lang w:val="hy-AM"/>
        </w:rPr>
        <w:softHyphen/>
        <w:t>ղա</w:t>
      </w:r>
      <w:r w:rsidRPr="003554AB">
        <w:rPr>
          <w:rFonts w:ascii="GHEA Grapalat" w:hAnsi="GHEA Grapalat"/>
          <w:lang w:val="hy-AM"/>
        </w:rPr>
        <w:softHyphen/>
        <w:t>քա</w:t>
      </w:r>
      <w:r w:rsidRPr="003554AB">
        <w:rPr>
          <w:rFonts w:ascii="GHEA Grapalat" w:hAnsi="GHEA Grapalat"/>
          <w:lang w:val="hy-AM"/>
        </w:rPr>
        <w:softHyphen/>
        <w:t>ցի</w:t>
      </w:r>
      <w:r w:rsidRPr="003554AB">
        <w:rPr>
          <w:rFonts w:ascii="GHEA Grapalat" w:hAnsi="GHEA Grapalat"/>
          <w:lang w:val="hy-AM"/>
        </w:rPr>
        <w:softHyphen/>
        <w:t>նե</w:t>
      </w:r>
      <w:r w:rsidRPr="003554AB">
        <w:rPr>
          <w:rFonts w:ascii="GHEA Grapalat" w:hAnsi="GHEA Grapalat"/>
          <w:lang w:val="hy-AM"/>
        </w:rPr>
        <w:softHyphen/>
        <w:t>րի մահվան դեպքում արարողակարգային միջոցառումների կազմակերպում» ծրագրերի գծով ՀՀ 202</w:t>
      </w:r>
      <w:r w:rsidR="003554AB" w:rsidRPr="00CE7C20">
        <w:rPr>
          <w:rFonts w:ascii="GHEA Grapalat" w:hAnsi="GHEA Grapalat"/>
          <w:lang w:val="hy-AM"/>
        </w:rPr>
        <w:t>5</w:t>
      </w:r>
      <w:r w:rsidR="00DF0209" w:rsidRPr="003554AB">
        <w:rPr>
          <w:rFonts w:ascii="GHEA Grapalat" w:hAnsi="GHEA Grapalat"/>
          <w:lang w:val="hy-AM"/>
        </w:rPr>
        <w:t xml:space="preserve">թ. </w:t>
      </w:r>
      <w:r w:rsidRPr="003554AB">
        <w:rPr>
          <w:rFonts w:ascii="GHEA Grapalat" w:hAnsi="GHEA Grapalat"/>
          <w:lang w:val="hy-AM"/>
        </w:rPr>
        <w:t xml:space="preserve">պետական բյուջեի մասին ՀՀ օրենքով նախատեսվել էին ընդհանուր առմամբ </w:t>
      </w:r>
      <w:r w:rsidR="003B35E8" w:rsidRPr="00CE7C20">
        <w:rPr>
          <w:rFonts w:ascii="GHEA Grapalat" w:hAnsi="GHEA Grapalat"/>
          <w:lang w:val="hy-AM"/>
        </w:rPr>
        <w:t>65.1</w:t>
      </w:r>
      <w:r w:rsidRPr="003554AB">
        <w:rPr>
          <w:rFonts w:ascii="GHEA Grapalat" w:hAnsi="GHEA Grapalat"/>
          <w:lang w:val="hy-AM"/>
        </w:rPr>
        <w:t xml:space="preserve"> մլրդ դրամի միջոցներ: Կառավարության լիազորությունների շրջանակներում կատարված փոփոխությունների և վերաբաշխումների արդյունքում նշված ծրագրերին հատկացված միջոցները սահմանված կարգով ուղղվել են ՀՀ 202</w:t>
      </w:r>
      <w:r w:rsidR="003B35E8" w:rsidRPr="00CE7C20">
        <w:rPr>
          <w:rFonts w:ascii="GHEA Grapalat" w:hAnsi="GHEA Grapalat"/>
          <w:lang w:val="hy-AM"/>
        </w:rPr>
        <w:t>5</w:t>
      </w:r>
      <w:r w:rsidR="006559C9" w:rsidRPr="003554AB">
        <w:rPr>
          <w:rFonts w:ascii="GHEA Grapalat" w:hAnsi="GHEA Grapalat"/>
          <w:lang w:val="hy-AM"/>
        </w:rPr>
        <w:t>թ.</w:t>
      </w:r>
      <w:r w:rsidRPr="003554AB">
        <w:rPr>
          <w:rFonts w:ascii="GHEA Grapalat" w:hAnsi="GHEA Grapalat"/>
          <w:lang w:val="hy-AM"/>
        </w:rPr>
        <w:t xml:space="preserve"> պետական բյուջեով նախատեսված ելքերի լրացուցիչ ֆինանսավորմանը՝ հատկացումների չափով ավելացնելով համապատասխան ծրագրերի և միջոցառումների գծով նախատեսված գումարները, ինչպես նաև բյուջեով չնախատեսված ելքերի ֆինանսավորմանը՝ բյուջետային ծախսերի ծրագրային դասակարգման մեջ ավելացնելով նոր ծրագրեր և/կամ միջոցառումներ՝ ելնելով այդ ելքերի ուղղություններից, նպատակներից, ակնկալվող արդյունքներից և դրանց համար պատասխանատու և/կամ կատարող պետական մարմիններից: Կառավարության լիազորությունների շրջանակներում կատարված փոփոխությունների և վերոհիշյալ սկզբունքով կատարված վերաբաշխումների արդյունքում Կառավարության պատասխանատվության ներքո գտնվող վերոհիշյալ ծրագրերի շրջանակներում չօգտագործված միջոցները կազմել են շուրջ </w:t>
      </w:r>
      <w:r w:rsidR="00AE32A3" w:rsidRPr="00CE7C20">
        <w:rPr>
          <w:rFonts w:ascii="GHEA Grapalat" w:hAnsi="GHEA Grapalat"/>
          <w:lang w:val="hy-AM"/>
        </w:rPr>
        <w:t>601.</w:t>
      </w:r>
      <w:r w:rsidR="009B1713" w:rsidRPr="00CE7C20">
        <w:rPr>
          <w:rFonts w:ascii="GHEA Grapalat" w:hAnsi="GHEA Grapalat"/>
          <w:lang w:val="hy-AM"/>
        </w:rPr>
        <w:t>1</w:t>
      </w:r>
      <w:r w:rsidRPr="003554AB">
        <w:rPr>
          <w:rFonts w:ascii="GHEA Grapalat" w:hAnsi="GHEA Grapalat"/>
          <w:lang w:val="hy-AM"/>
        </w:rPr>
        <w:t xml:space="preserve"> մլ</w:t>
      </w:r>
      <w:r w:rsidR="00E70C15" w:rsidRPr="003554AB">
        <w:rPr>
          <w:rFonts w:ascii="GHEA Grapalat" w:hAnsi="GHEA Grapalat"/>
          <w:lang w:val="hy-AM"/>
        </w:rPr>
        <w:t>ն</w:t>
      </w:r>
      <w:r w:rsidRPr="003554AB">
        <w:rPr>
          <w:rFonts w:ascii="GHEA Grapalat" w:hAnsi="GHEA Grapalat"/>
          <w:lang w:val="hy-AM"/>
        </w:rPr>
        <w:t xml:space="preserve"> դրամ: Մասնավորապես՝ «Արտասահ</w:t>
      </w:r>
      <w:r w:rsidRPr="003554AB">
        <w:rPr>
          <w:rFonts w:ascii="GHEA Grapalat" w:hAnsi="GHEA Grapalat"/>
          <w:lang w:val="hy-AM"/>
        </w:rPr>
        <w:softHyphen/>
        <w:t xml:space="preserve">մանյան պատվիրակությունների ընդունելությունների և պաշտոնական գործուղումների կազմակերպում» ծրագրին հատկացված </w:t>
      </w:r>
      <w:r w:rsidR="00C74A7F" w:rsidRPr="003554AB">
        <w:rPr>
          <w:rFonts w:ascii="GHEA Grapalat" w:hAnsi="GHEA Grapalat"/>
          <w:lang w:val="hy-AM"/>
        </w:rPr>
        <w:t>միջոցներից չի օգտագործվել</w:t>
      </w:r>
      <w:r w:rsidRPr="003554AB">
        <w:rPr>
          <w:rFonts w:ascii="GHEA Grapalat" w:hAnsi="GHEA Grapalat"/>
          <w:lang w:val="hy-AM"/>
        </w:rPr>
        <w:t xml:space="preserve"> </w:t>
      </w:r>
      <w:r w:rsidR="00F84E26" w:rsidRPr="00CE7C20">
        <w:rPr>
          <w:rFonts w:ascii="GHEA Grapalat" w:hAnsi="GHEA Grapalat"/>
          <w:lang w:val="hy-AM"/>
        </w:rPr>
        <w:t>7.3</w:t>
      </w:r>
      <w:r w:rsidRPr="003554AB">
        <w:rPr>
          <w:rFonts w:ascii="GHEA Grapalat" w:hAnsi="GHEA Grapalat"/>
          <w:lang w:val="hy-AM"/>
        </w:rPr>
        <w:t xml:space="preserve"> մլն դրամը, «Հա</w:t>
      </w:r>
      <w:r w:rsidRPr="003554AB">
        <w:rPr>
          <w:rFonts w:ascii="GHEA Grapalat" w:hAnsi="GHEA Grapalat"/>
          <w:lang w:val="hy-AM"/>
        </w:rPr>
        <w:softHyphen/>
        <w:t>սարակության և պե</w:t>
      </w:r>
      <w:r w:rsidRPr="003554AB">
        <w:rPr>
          <w:rFonts w:ascii="GHEA Grapalat" w:hAnsi="GHEA Grapalat"/>
          <w:lang w:val="hy-AM"/>
        </w:rPr>
        <w:softHyphen/>
        <w:t>տության հանդեպ հատուկ ծառա</w:t>
      </w:r>
      <w:r w:rsidRPr="003554AB">
        <w:rPr>
          <w:rFonts w:ascii="GHEA Grapalat" w:hAnsi="GHEA Grapalat"/>
          <w:lang w:val="hy-AM"/>
        </w:rPr>
        <w:softHyphen/>
        <w:t>յություններ ունեցած քա</w:t>
      </w:r>
      <w:r w:rsidRPr="003554AB">
        <w:rPr>
          <w:rFonts w:ascii="GHEA Grapalat" w:hAnsi="GHEA Grapalat"/>
          <w:lang w:val="hy-AM"/>
        </w:rPr>
        <w:softHyphen/>
        <w:t>ղա</w:t>
      </w:r>
      <w:r w:rsidRPr="003554AB">
        <w:rPr>
          <w:rFonts w:ascii="GHEA Grapalat" w:hAnsi="GHEA Grapalat"/>
          <w:lang w:val="hy-AM"/>
        </w:rPr>
        <w:softHyphen/>
        <w:t>քա</w:t>
      </w:r>
      <w:r w:rsidRPr="003554AB">
        <w:rPr>
          <w:rFonts w:ascii="GHEA Grapalat" w:hAnsi="GHEA Grapalat"/>
          <w:lang w:val="hy-AM"/>
        </w:rPr>
        <w:softHyphen/>
        <w:t>ցի</w:t>
      </w:r>
      <w:r w:rsidRPr="003554AB">
        <w:rPr>
          <w:rFonts w:ascii="GHEA Grapalat" w:hAnsi="GHEA Grapalat"/>
          <w:lang w:val="hy-AM"/>
        </w:rPr>
        <w:softHyphen/>
        <w:t>նե</w:t>
      </w:r>
      <w:r w:rsidRPr="003554AB">
        <w:rPr>
          <w:rFonts w:ascii="GHEA Grapalat" w:hAnsi="GHEA Grapalat"/>
          <w:lang w:val="hy-AM"/>
        </w:rPr>
        <w:softHyphen/>
        <w:t>րի մահվան դեպքում արարողակարգային միջոցառումների կազմակերպում» ծրագրին հատկացված միջոցներից՝ 4</w:t>
      </w:r>
      <w:r w:rsidR="00F84E26" w:rsidRPr="00CE7C20">
        <w:rPr>
          <w:rFonts w:ascii="GHEA Grapalat" w:hAnsi="GHEA Grapalat"/>
          <w:lang w:val="hy-AM"/>
        </w:rPr>
        <w:t>6.5</w:t>
      </w:r>
      <w:r w:rsidRPr="003554AB">
        <w:rPr>
          <w:rFonts w:ascii="GHEA Grapalat" w:hAnsi="GHEA Grapalat"/>
          <w:lang w:val="hy-AM"/>
        </w:rPr>
        <w:t xml:space="preserve"> մլն դրամը</w:t>
      </w:r>
      <w:r w:rsidR="002E2442" w:rsidRPr="00CE7C20">
        <w:rPr>
          <w:rFonts w:ascii="GHEA Grapalat" w:hAnsi="GHEA Grapalat"/>
          <w:lang w:val="hy-AM"/>
        </w:rPr>
        <w:t>, ի</w:t>
      </w:r>
      <w:r w:rsidR="00C74A7F" w:rsidRPr="003554AB">
        <w:rPr>
          <w:rFonts w:ascii="GHEA Grapalat" w:hAnsi="GHEA Grapalat"/>
          <w:lang w:val="hy-AM"/>
        </w:rPr>
        <w:t>սկ «ՀՀ կառա</w:t>
      </w:r>
      <w:r w:rsidR="00C74A7F" w:rsidRPr="003554AB">
        <w:rPr>
          <w:rFonts w:ascii="GHEA Grapalat" w:hAnsi="GHEA Grapalat"/>
          <w:lang w:val="hy-AM"/>
        </w:rPr>
        <w:softHyphen/>
        <w:t>վա</w:t>
      </w:r>
      <w:r w:rsidR="00C74A7F" w:rsidRPr="003554AB">
        <w:rPr>
          <w:rFonts w:ascii="GHEA Grapalat" w:hAnsi="GHEA Grapalat"/>
          <w:lang w:val="hy-AM"/>
        </w:rPr>
        <w:softHyphen/>
        <w:t>րության պահուստային ֆոնդ» ծրագրին</w:t>
      </w:r>
      <w:r w:rsidR="00C74A7F" w:rsidRPr="00F84E26">
        <w:rPr>
          <w:rFonts w:ascii="GHEA Grapalat" w:hAnsi="GHEA Grapalat"/>
          <w:vertAlign w:val="superscript"/>
          <w:lang w:val="hy-AM"/>
        </w:rPr>
        <w:footnoteReference w:id="3"/>
      </w:r>
      <w:r w:rsidR="00C74A7F" w:rsidRPr="003554AB">
        <w:rPr>
          <w:rFonts w:ascii="GHEA Grapalat" w:hAnsi="GHEA Grapalat"/>
          <w:lang w:val="hy-AM"/>
        </w:rPr>
        <w:t xml:space="preserve"> հատկացված </w:t>
      </w:r>
      <w:r w:rsidR="002E2442" w:rsidRPr="00CE7C20">
        <w:rPr>
          <w:rFonts w:ascii="GHEA Grapalat" w:hAnsi="GHEA Grapalat"/>
          <w:lang w:val="hy-AM"/>
        </w:rPr>
        <w:t>միջոցներից՝ 547.3 մլն դրամը</w:t>
      </w:r>
      <w:r w:rsidR="00E70C15" w:rsidRPr="003554AB">
        <w:rPr>
          <w:rFonts w:ascii="GHEA Grapalat" w:hAnsi="GHEA Grapalat"/>
          <w:lang w:val="hy-AM"/>
        </w:rPr>
        <w:t>:</w:t>
      </w:r>
    </w:p>
    <w:sectPr w:rsidR="00646DF8" w:rsidRPr="003554AB" w:rsidSect="00D81504">
      <w:headerReference w:type="default" r:id="rId10"/>
      <w:footerReference w:type="default" r:id="rId11"/>
      <w:pgSz w:w="11906" w:h="16838"/>
      <w:pgMar w:top="1134" w:right="567" w:bottom="567" w:left="1134" w:header="720" w:footer="720" w:gutter="0"/>
      <w:pgNumType w:start="18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0C706" w14:textId="77777777" w:rsidR="0076576B" w:rsidRDefault="0076576B" w:rsidP="00041464">
      <w:pPr>
        <w:spacing w:after="0" w:line="240" w:lineRule="auto"/>
      </w:pPr>
      <w:r>
        <w:separator/>
      </w:r>
    </w:p>
  </w:endnote>
  <w:endnote w:type="continuationSeparator" w:id="0">
    <w:p w14:paraId="0870E689" w14:textId="77777777" w:rsidR="0076576B" w:rsidRDefault="0076576B"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5144"/>
      <w:docPartObj>
        <w:docPartGallery w:val="Page Numbers (Bottom of Page)"/>
        <w:docPartUnique/>
      </w:docPartObj>
    </w:sdtPr>
    <w:sdtEndPr>
      <w:rPr>
        <w:rFonts w:ascii="GHEA Grapalat" w:hAnsi="GHEA Grapalat"/>
        <w:noProof/>
      </w:rPr>
    </w:sdtEndPr>
    <w:sdtContent>
      <w:p w14:paraId="4B7307F9" w14:textId="7CFF5847" w:rsidR="00AE3645" w:rsidRPr="00FB3AD9" w:rsidRDefault="00AE3645">
        <w:pPr>
          <w:pStyle w:val="Footer"/>
          <w:jc w:val="right"/>
          <w:rPr>
            <w:rFonts w:ascii="GHEA Grapalat" w:hAnsi="GHEA Grapalat"/>
          </w:rPr>
        </w:pPr>
        <w:r w:rsidRPr="00FB3AD9">
          <w:rPr>
            <w:rFonts w:ascii="GHEA Grapalat" w:hAnsi="GHEA Grapalat"/>
          </w:rPr>
          <w:fldChar w:fldCharType="begin"/>
        </w:r>
        <w:r w:rsidRPr="00FB3AD9">
          <w:rPr>
            <w:rFonts w:ascii="GHEA Grapalat" w:hAnsi="GHEA Grapalat"/>
          </w:rPr>
          <w:instrText xml:space="preserve"> PAGE   \* MERGEFORMAT </w:instrText>
        </w:r>
        <w:r w:rsidRPr="00FB3AD9">
          <w:rPr>
            <w:rFonts w:ascii="GHEA Grapalat" w:hAnsi="GHEA Grapalat"/>
          </w:rPr>
          <w:fldChar w:fldCharType="separate"/>
        </w:r>
        <w:r w:rsidR="00421340">
          <w:rPr>
            <w:rFonts w:ascii="GHEA Grapalat" w:hAnsi="GHEA Grapalat"/>
            <w:noProof/>
          </w:rPr>
          <w:t>185</w:t>
        </w:r>
        <w:r w:rsidRPr="00FB3AD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2FD6E" w14:textId="77777777" w:rsidR="0076576B" w:rsidRDefault="0076576B" w:rsidP="00041464">
      <w:pPr>
        <w:spacing w:after="0" w:line="240" w:lineRule="auto"/>
      </w:pPr>
      <w:r>
        <w:separator/>
      </w:r>
    </w:p>
  </w:footnote>
  <w:footnote w:type="continuationSeparator" w:id="0">
    <w:p w14:paraId="0A16B71E" w14:textId="77777777" w:rsidR="0076576B" w:rsidRDefault="0076576B" w:rsidP="00041464">
      <w:pPr>
        <w:spacing w:after="0" w:line="240" w:lineRule="auto"/>
      </w:pPr>
      <w:r>
        <w:continuationSeparator/>
      </w:r>
    </w:p>
  </w:footnote>
  <w:footnote w:id="1">
    <w:p w14:paraId="75B7E8CB" w14:textId="512F8FBE" w:rsidR="002C2F9C" w:rsidRPr="000F6FE6" w:rsidRDefault="002C2F9C" w:rsidP="000F6FE6">
      <w:pPr>
        <w:pStyle w:val="FootnoteText"/>
        <w:spacing w:line="276" w:lineRule="auto"/>
        <w:jc w:val="both"/>
        <w:rPr>
          <w:rStyle w:val="FootnoteReference"/>
          <w:rFonts w:ascii="GHEA Grapalat" w:hAnsi="GHEA Grapalat"/>
          <w:sz w:val="18"/>
          <w:szCs w:val="18"/>
        </w:rPr>
      </w:pPr>
      <w:r w:rsidRPr="000F6FE6">
        <w:rPr>
          <w:rStyle w:val="FootnoteReference"/>
          <w:rFonts w:ascii="GHEA Grapalat" w:hAnsi="GHEA Grapalat"/>
          <w:sz w:val="18"/>
          <w:szCs w:val="18"/>
        </w:rPr>
        <w:footnoteRef/>
      </w:r>
      <w:r w:rsidRPr="000F6FE6">
        <w:rPr>
          <w:rStyle w:val="FootnoteReference"/>
          <w:rFonts w:ascii="GHEA Grapalat" w:hAnsi="GHEA Grapalat"/>
          <w:sz w:val="18"/>
          <w:szCs w:val="18"/>
        </w:rPr>
        <w:t xml:space="preserve"> </w:t>
      </w:r>
      <w:r w:rsidR="000F6FE6">
        <w:rPr>
          <w:rFonts w:ascii="GHEA Grapalat" w:hAnsi="GHEA Grapalat"/>
          <w:sz w:val="18"/>
          <w:szCs w:val="18"/>
        </w:rPr>
        <w:t>ՀՀ կառավարության</w:t>
      </w:r>
      <w:r w:rsidR="0092328E">
        <w:rPr>
          <w:rFonts w:ascii="GHEA Grapalat" w:hAnsi="GHEA Grapalat"/>
          <w:sz w:val="18"/>
          <w:szCs w:val="18"/>
        </w:rPr>
        <w:t xml:space="preserve"> 2025</w:t>
      </w:r>
      <w:r w:rsidR="000F6FE6">
        <w:rPr>
          <w:rFonts w:ascii="GHEA Grapalat" w:hAnsi="GHEA Grapalat"/>
          <w:sz w:val="18"/>
          <w:szCs w:val="18"/>
        </w:rPr>
        <w:t xml:space="preserve">թ. </w:t>
      </w:r>
      <w:r w:rsidR="00FA12D9" w:rsidRPr="000F6FE6">
        <w:rPr>
          <w:rStyle w:val="FootnoteReference"/>
          <w:rFonts w:ascii="GHEA Grapalat" w:hAnsi="GHEA Grapalat"/>
          <w:sz w:val="18"/>
          <w:szCs w:val="18"/>
          <w:vertAlign w:val="baseline"/>
        </w:rPr>
        <w:t>սոցիալ-տնտեսական քաղաքականության հիմնական ուղղությունների</w:t>
      </w:r>
      <w:r w:rsidR="000F6FE6">
        <w:rPr>
          <w:rFonts w:ascii="GHEA Grapalat" w:hAnsi="GHEA Grapalat"/>
          <w:sz w:val="18"/>
          <w:szCs w:val="18"/>
        </w:rPr>
        <w:t xml:space="preserve"> վերաբերյալ տեղեկությունները ներկայացված են հաշվետվության՝ ա</w:t>
      </w:r>
      <w:r w:rsidR="000F6FE6" w:rsidRPr="00DB2FA1">
        <w:rPr>
          <w:rFonts w:ascii="GHEA Grapalat" w:hAnsi="GHEA Grapalat"/>
          <w:sz w:val="18"/>
          <w:szCs w:val="18"/>
          <w:lang w:val="en-US"/>
        </w:rPr>
        <w:t>ռանձին պետական մարմինների</w:t>
      </w:r>
      <w:r w:rsidR="00356D18">
        <w:rPr>
          <w:rFonts w:ascii="GHEA Grapalat" w:hAnsi="GHEA Grapalat"/>
          <w:sz w:val="18"/>
          <w:szCs w:val="18"/>
          <w:lang w:val="en-US"/>
        </w:rPr>
        <w:t>ն վերաբերող բաժիններում:</w:t>
      </w:r>
    </w:p>
  </w:footnote>
  <w:footnote w:id="2">
    <w:p w14:paraId="50164DE6" w14:textId="59386128" w:rsidR="00B579A7" w:rsidRPr="00B579A7" w:rsidRDefault="00B2447D" w:rsidP="00B2447D">
      <w:pPr>
        <w:pStyle w:val="FootnoteText"/>
        <w:jc w:val="both"/>
        <w:rPr>
          <w:rFonts w:ascii="GHEA Grapalat" w:hAnsi="GHEA Grapalat"/>
          <w:sz w:val="18"/>
          <w:szCs w:val="18"/>
          <w:lang w:val="en-US"/>
        </w:rPr>
      </w:pPr>
      <w:r>
        <w:rPr>
          <w:rStyle w:val="FootnoteReference"/>
        </w:rPr>
        <w:footnoteRef/>
      </w:r>
      <w:r>
        <w:t xml:space="preserve"> </w:t>
      </w:r>
      <w:r w:rsidRPr="00DB57B3">
        <w:rPr>
          <w:rFonts w:ascii="GHEA Grapalat" w:hAnsi="GHEA Grapalat" w:cs="GHEA Grapalat"/>
          <w:sz w:val="18"/>
          <w:szCs w:val="18"/>
        </w:rPr>
        <w:t xml:space="preserve">Բյուջետային </w:t>
      </w:r>
      <w:r w:rsidRPr="006E46AB">
        <w:rPr>
          <w:rFonts w:ascii="GHEA Grapalat" w:hAnsi="GHEA Grapalat" w:cs="GHEA Grapalat"/>
          <w:sz w:val="18"/>
          <w:szCs w:val="18"/>
        </w:rPr>
        <w:t>ծախս</w:t>
      </w:r>
      <w:r w:rsidR="00B779DE">
        <w:rPr>
          <w:rFonts w:ascii="GHEA Grapalat" w:hAnsi="GHEA Grapalat" w:cs="GHEA Grapalat"/>
          <w:sz w:val="18"/>
          <w:szCs w:val="18"/>
        </w:rPr>
        <w:t>երն ըստ</w:t>
      </w:r>
      <w:r w:rsidRPr="00DB57B3">
        <w:rPr>
          <w:rFonts w:ascii="GHEA Grapalat" w:hAnsi="GHEA Grapalat" w:cs="GHEA Grapalat"/>
          <w:sz w:val="18"/>
          <w:szCs w:val="18"/>
        </w:rPr>
        <w:t xml:space="preserve"> ծրագրերի</w:t>
      </w:r>
      <w:r w:rsidR="00B779DE">
        <w:rPr>
          <w:rFonts w:ascii="GHEA Grapalat" w:hAnsi="GHEA Grapalat" w:cs="GHEA Grapalat"/>
          <w:sz w:val="18"/>
          <w:szCs w:val="18"/>
        </w:rPr>
        <w:t>,</w:t>
      </w:r>
      <w:r w:rsidRPr="00DB57B3">
        <w:rPr>
          <w:rFonts w:ascii="GHEA Grapalat" w:hAnsi="GHEA Grapalat" w:cs="GHEA Grapalat"/>
          <w:sz w:val="18"/>
          <w:szCs w:val="18"/>
        </w:rPr>
        <w:t xml:space="preserve"> միջոցառումների</w:t>
      </w:r>
      <w:r w:rsidR="00B779DE">
        <w:rPr>
          <w:rFonts w:ascii="GHEA Grapalat" w:hAnsi="GHEA Grapalat" w:cs="GHEA Grapalat"/>
          <w:sz w:val="18"/>
          <w:szCs w:val="18"/>
        </w:rPr>
        <w:t xml:space="preserve"> և պատասխանատու մարմինների</w:t>
      </w:r>
      <w:r w:rsidRPr="00DB57B3">
        <w:rPr>
          <w:rFonts w:ascii="GHEA Grapalat" w:hAnsi="GHEA Grapalat" w:cs="GHEA Grapalat"/>
          <w:sz w:val="18"/>
          <w:szCs w:val="18"/>
        </w:rPr>
        <w:t xml:space="preserve"> </w:t>
      </w:r>
      <w:r w:rsidRPr="006E46AB">
        <w:rPr>
          <w:rFonts w:ascii="GHEA Grapalat" w:hAnsi="GHEA Grapalat" w:cs="GHEA Grapalat"/>
          <w:sz w:val="18"/>
          <w:szCs w:val="18"/>
        </w:rPr>
        <w:t xml:space="preserve">ներկայացված </w:t>
      </w:r>
      <w:r w:rsidR="00B779DE">
        <w:rPr>
          <w:rFonts w:ascii="GHEA Grapalat" w:hAnsi="GHEA Grapalat" w:cs="GHEA Grapalat"/>
          <w:sz w:val="18"/>
          <w:szCs w:val="18"/>
        </w:rPr>
        <w:t>են</w:t>
      </w:r>
      <w:r w:rsidR="001366D4">
        <w:rPr>
          <w:rFonts w:ascii="GHEA Grapalat" w:hAnsi="GHEA Grapalat" w:cs="GHEA Grapalat"/>
          <w:sz w:val="18"/>
          <w:szCs w:val="18"/>
        </w:rPr>
        <w:t xml:space="preserve"> </w:t>
      </w:r>
      <w:r w:rsidRPr="006E46AB">
        <w:rPr>
          <w:rFonts w:ascii="GHEA Grapalat" w:hAnsi="GHEA Grapalat" w:cs="GHEA Grapalat"/>
          <w:sz w:val="18"/>
          <w:szCs w:val="18"/>
        </w:rPr>
        <w:t xml:space="preserve">հետևյալ </w:t>
      </w:r>
      <w:r w:rsidRPr="00B579A7">
        <w:rPr>
          <w:rFonts w:ascii="GHEA Grapalat" w:hAnsi="GHEA Grapalat" w:cs="GHEA Grapalat"/>
          <w:sz w:val="18"/>
          <w:szCs w:val="18"/>
        </w:rPr>
        <w:t>հավելվածներում</w:t>
      </w:r>
      <w:r w:rsidRPr="00B579A7">
        <w:rPr>
          <w:rFonts w:ascii="GHEA Grapalat" w:hAnsi="GHEA Grapalat" w:cs="GHEA Grapalat"/>
          <w:sz w:val="18"/>
          <w:szCs w:val="18"/>
          <w:lang w:val="en-US"/>
        </w:rPr>
        <w:t xml:space="preserve"> և տեղեկանքներում</w:t>
      </w:r>
      <w:r w:rsidRPr="00B579A7">
        <w:rPr>
          <w:rFonts w:ascii="GHEA Grapalat" w:hAnsi="GHEA Grapalat" w:cs="GHEA Grapalat"/>
          <w:sz w:val="18"/>
          <w:szCs w:val="18"/>
        </w:rPr>
        <w:t>՝</w:t>
      </w:r>
      <w:r w:rsidR="005E791A">
        <w:rPr>
          <w:rFonts w:ascii="GHEA Grapalat" w:hAnsi="GHEA Grapalat" w:cs="GHEA Grapalat"/>
          <w:sz w:val="18"/>
          <w:szCs w:val="18"/>
        </w:rPr>
        <w:t xml:space="preserve"> </w:t>
      </w:r>
      <w:hyperlink r:id="rId1" w:history="1">
        <w:r w:rsidR="005E791A" w:rsidRPr="005E791A">
          <w:rPr>
            <w:rStyle w:val="Hyperlink"/>
            <w:rFonts w:ascii="GHEA Grapalat" w:hAnsi="GHEA Grapalat" w:cs="GHEA Grapalat"/>
            <w:sz w:val="18"/>
            <w:szCs w:val="18"/>
          </w:rPr>
          <w:t>2.1.2..Հավելվածներ\1.Ծախսեր_ծրագրեր_2025.xlsx</w:t>
        </w:r>
      </w:hyperlink>
      <w:r w:rsidR="005E791A">
        <w:rPr>
          <w:rFonts w:ascii="GHEA Grapalat" w:hAnsi="GHEA Grapalat" w:cs="GHEA Grapalat"/>
          <w:sz w:val="18"/>
          <w:szCs w:val="18"/>
        </w:rPr>
        <w:t xml:space="preserve">, </w:t>
      </w:r>
      <w:hyperlink r:id="rId2" w:history="1">
        <w:r w:rsidR="005E791A" w:rsidRPr="005E791A">
          <w:rPr>
            <w:rStyle w:val="Hyperlink"/>
            <w:rFonts w:ascii="GHEA Grapalat" w:hAnsi="GHEA Grapalat" w:cs="GHEA Grapalat"/>
            <w:sz w:val="18"/>
            <w:szCs w:val="18"/>
          </w:rPr>
          <w:t>2.1.2..Հավելվածներ\2.Ծախսեր_ծրագիր միջոցառում_2025.xlsx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3" w:history="1">
        <w:r w:rsidR="005E791A" w:rsidRPr="005E791A">
          <w:rPr>
            <w:rStyle w:val="Hyperlink"/>
            <w:rFonts w:ascii="GHEA Grapalat" w:hAnsi="GHEA Grapalat"/>
            <w:sz w:val="18"/>
            <w:szCs w:val="18"/>
            <w:lang w:val="en-US"/>
          </w:rPr>
          <w:t>2.1.3.Տեղեկանքներ\1.Ծախսեր_ԲԳԿ_2025.xlsx</w:t>
        </w:r>
      </w:hyperlink>
      <w:r w:rsidR="00B579A7" w:rsidRPr="00B579A7">
        <w:rPr>
          <w:rFonts w:ascii="GHEA Grapalat" w:hAnsi="GHEA Grapalat"/>
          <w:sz w:val="18"/>
          <w:szCs w:val="18"/>
          <w:lang w:val="en-US"/>
        </w:rPr>
        <w:t>,</w:t>
      </w:r>
      <w:r w:rsidR="00A22A9E">
        <w:rPr>
          <w:rFonts w:ascii="GHEA Grapalat" w:hAnsi="GHEA Grapalat"/>
          <w:sz w:val="18"/>
          <w:szCs w:val="18"/>
          <w:lang w:val="en-US"/>
        </w:rPr>
        <w:t xml:space="preserve"> </w:t>
      </w:r>
      <w:hyperlink r:id="rId4" w:history="1">
        <w:r w:rsidR="005E791A" w:rsidRPr="005E791A">
          <w:rPr>
            <w:rStyle w:val="Hyperlink"/>
            <w:rFonts w:ascii="GHEA Grapalat" w:hAnsi="GHEA Grapalat"/>
            <w:sz w:val="18"/>
            <w:szCs w:val="18"/>
            <w:lang w:val="en-US"/>
          </w:rPr>
          <w:t>2.1.3.Տեղեկանքներ\2.Ծախսեր_ՊԾՄԿ_2025.xlsx</w:t>
        </w:r>
      </w:hyperlink>
      <w:r w:rsidR="001366D4">
        <w:rPr>
          <w:rFonts w:ascii="GHEA Grapalat" w:hAnsi="GHEA Grapalat"/>
          <w:sz w:val="18"/>
          <w:szCs w:val="18"/>
          <w:lang w:val="en-US"/>
        </w:rPr>
        <w:t xml:space="preserve">, ինչպես նաև </w:t>
      </w:r>
      <w:r w:rsidR="001366D4">
        <w:rPr>
          <w:rFonts w:ascii="GHEA Grapalat" w:hAnsi="GHEA Grapalat" w:cs="GHEA Grapalat"/>
          <w:sz w:val="18"/>
          <w:szCs w:val="18"/>
        </w:rPr>
        <w:t>հաշվետվության «ԲԳԿ հաշվետվություններ» բաժնում</w:t>
      </w:r>
      <w:r w:rsidR="00B579A7" w:rsidRPr="00B579A7">
        <w:rPr>
          <w:rFonts w:ascii="GHEA Grapalat" w:hAnsi="GHEA Grapalat"/>
          <w:sz w:val="18"/>
          <w:szCs w:val="18"/>
          <w:lang w:val="en-US"/>
        </w:rPr>
        <w:t>:</w:t>
      </w:r>
    </w:p>
  </w:footnote>
  <w:footnote w:id="3">
    <w:p w14:paraId="6E6B6E7E" w14:textId="70B3DF58" w:rsidR="00C74A7F" w:rsidRPr="002A0F02" w:rsidRDefault="00C74A7F" w:rsidP="00C74A7F">
      <w:pPr>
        <w:pStyle w:val="FootnoteText"/>
        <w:jc w:val="both"/>
        <w:rPr>
          <w:rFonts w:ascii="GHEA Grapalat" w:hAnsi="GHEA Grapalat"/>
          <w:sz w:val="18"/>
          <w:szCs w:val="18"/>
        </w:rPr>
      </w:pPr>
      <w:r w:rsidRPr="002A0F02">
        <w:rPr>
          <w:rStyle w:val="FootnoteReference"/>
          <w:rFonts w:ascii="GHEA Grapalat" w:hAnsi="GHEA Grapalat"/>
          <w:sz w:val="18"/>
          <w:szCs w:val="18"/>
        </w:rPr>
        <w:footnoteRef/>
      </w:r>
      <w:r w:rsidRPr="002A0F02">
        <w:rPr>
          <w:rFonts w:ascii="GHEA Grapalat" w:hAnsi="GHEA Grapalat"/>
          <w:sz w:val="18"/>
          <w:szCs w:val="18"/>
        </w:rPr>
        <w:t xml:space="preserve"> </w:t>
      </w:r>
      <w:r w:rsidRPr="002A0F02">
        <w:rPr>
          <w:rFonts w:ascii="GHEA Grapalat" w:hAnsi="GHEA Grapalat"/>
          <w:sz w:val="18"/>
          <w:szCs w:val="18"/>
          <w:lang w:val="en-US"/>
        </w:rPr>
        <w:t>ՀՀ կառավարության պահուստային ֆոնդից կատարված վերաբաշխումների վերաբերյալ մանրամասն տեղեկատվությունը ներկայացված է հետևյալ տեղեկանքում`</w:t>
      </w:r>
      <w:r w:rsidR="0077635B">
        <w:rPr>
          <w:rFonts w:ascii="GHEA Grapalat" w:hAnsi="GHEA Grapalat"/>
          <w:sz w:val="18"/>
          <w:szCs w:val="18"/>
          <w:lang w:val="en-US"/>
        </w:rPr>
        <w:t xml:space="preserve"> </w:t>
      </w:r>
      <w:hyperlink r:id="rId5" w:history="1">
        <w:r w:rsidR="00B779DE" w:rsidRPr="00B779DE">
          <w:rPr>
            <w:rStyle w:val="Hyperlink"/>
            <w:rFonts w:ascii="GHEA Grapalat" w:hAnsi="GHEA Grapalat"/>
            <w:sz w:val="18"/>
            <w:szCs w:val="18"/>
            <w:lang w:val="en-US"/>
          </w:rPr>
          <w:t>2.1.3.Տեղեկանքներ\3.ՊՖ վերաբաշխումներ_2025.xlsx</w:t>
        </w:r>
      </w:hyperlink>
      <w:r w:rsidR="00B779DE">
        <w:rPr>
          <w:rFonts w:ascii="GHEA Grapalat" w:hAnsi="GHEA Grapalat"/>
          <w:sz w:val="18"/>
          <w:szCs w:val="18"/>
          <w:lang w:val="en-US"/>
        </w:rPr>
        <w:t xml:space="preserve"> </w:t>
      </w:r>
      <w:r w:rsidRPr="002A0F02">
        <w:rPr>
          <w:rFonts w:ascii="GHEA Grapalat" w:hAnsi="GHEA Grapalat"/>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212C" w14:textId="3E6443BB" w:rsidR="00AE3645" w:rsidRDefault="00AE3645">
    <w:pPr>
      <w:pStyle w:val="Header"/>
      <w:jc w:val="right"/>
    </w:pPr>
  </w:p>
  <w:p w14:paraId="335824DA" w14:textId="77777777" w:rsidR="00AE3645" w:rsidRDefault="00AE36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351095"/>
    <w:multiLevelType w:val="hybridMultilevel"/>
    <w:tmpl w:val="6EDC792E"/>
    <w:lvl w:ilvl="0" w:tplc="67E67B06">
      <w:start w:val="4"/>
      <w:numFmt w:val="decimal"/>
      <w:lvlText w:val="Աղյուսակ %1."/>
      <w:lvlJc w:val="left"/>
      <w:pPr>
        <w:ind w:left="928" w:hanging="360"/>
      </w:pPr>
      <w:rPr>
        <w:rFonts w:ascii="GHEA Grapalat" w:hAnsi="GHEA Grapalat" w:cs="Times New Roman" w:hint="default"/>
        <w:b/>
        <w:i w:val="0"/>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A748CD"/>
    <w:multiLevelType w:val="hybridMultilevel"/>
    <w:tmpl w:val="ECA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913EFC"/>
    <w:multiLevelType w:val="multilevel"/>
    <w:tmpl w:val="6E8A0C3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F55FA"/>
    <w:multiLevelType w:val="multilevel"/>
    <w:tmpl w:val="A7EE00C4"/>
    <w:lvl w:ilvl="0">
      <w:start w:val="1"/>
      <w:numFmt w:val="decimal"/>
      <w:lvlText w:val="%1."/>
      <w:lvlJc w:val="left"/>
      <w:pPr>
        <w:ind w:left="4755" w:hanging="360"/>
      </w:pPr>
      <w:rPr>
        <w:rFonts w:hint="default"/>
      </w:rPr>
    </w:lvl>
    <w:lvl w:ilvl="1">
      <w:start w:val="1"/>
      <w:numFmt w:val="decimal"/>
      <w:lvlText w:val="%1.%2."/>
      <w:lvlJc w:val="left"/>
      <w:pPr>
        <w:ind w:left="5187" w:hanging="432"/>
      </w:pPr>
      <w:rPr>
        <w:rFonts w:ascii="GHEA Grapalat" w:hAnsi="GHEA Grapalat" w:hint="default"/>
        <w:b/>
        <w:i w:val="0"/>
        <w:sz w:val="24"/>
      </w:rPr>
    </w:lvl>
    <w:lvl w:ilvl="2">
      <w:start w:val="1"/>
      <w:numFmt w:val="decimal"/>
      <w:lvlText w:val="%1.%2.%3."/>
      <w:lvlJc w:val="left"/>
      <w:pPr>
        <w:ind w:left="1497" w:hanging="504"/>
      </w:pPr>
      <w:rPr>
        <w:rFonts w:hint="default"/>
      </w:rPr>
    </w:lvl>
    <w:lvl w:ilvl="3">
      <w:start w:val="1"/>
      <w:numFmt w:val="decimal"/>
      <w:lvlText w:val="%1.%2.%3.%4."/>
      <w:lvlJc w:val="left"/>
      <w:pPr>
        <w:ind w:left="6123" w:hanging="648"/>
      </w:pPr>
      <w:rPr>
        <w:rFonts w:hint="default"/>
      </w:rPr>
    </w:lvl>
    <w:lvl w:ilvl="4">
      <w:start w:val="1"/>
      <w:numFmt w:val="decimal"/>
      <w:lvlText w:val="%1.%2.%3.%4.%5."/>
      <w:lvlJc w:val="left"/>
      <w:pPr>
        <w:ind w:left="6627" w:hanging="792"/>
      </w:pPr>
      <w:rPr>
        <w:rFonts w:hint="default"/>
      </w:rPr>
    </w:lvl>
    <w:lvl w:ilvl="5">
      <w:start w:val="1"/>
      <w:numFmt w:val="decimal"/>
      <w:lvlText w:val="%1.%2.%3.%4.%5.%6."/>
      <w:lvlJc w:val="left"/>
      <w:pPr>
        <w:ind w:left="7131" w:hanging="936"/>
      </w:pPr>
      <w:rPr>
        <w:rFonts w:hint="default"/>
      </w:rPr>
    </w:lvl>
    <w:lvl w:ilvl="6">
      <w:start w:val="1"/>
      <w:numFmt w:val="decimal"/>
      <w:lvlText w:val="%1.%2.%3.%4.%5.%6.%7."/>
      <w:lvlJc w:val="left"/>
      <w:pPr>
        <w:ind w:left="7635" w:hanging="1080"/>
      </w:pPr>
      <w:rPr>
        <w:rFonts w:hint="default"/>
      </w:rPr>
    </w:lvl>
    <w:lvl w:ilvl="7">
      <w:start w:val="1"/>
      <w:numFmt w:val="decimal"/>
      <w:lvlText w:val="%1.%2.%3.%4.%5.%6.%7.%8."/>
      <w:lvlJc w:val="left"/>
      <w:pPr>
        <w:ind w:left="8139" w:hanging="1224"/>
      </w:pPr>
      <w:rPr>
        <w:rFonts w:hint="default"/>
      </w:rPr>
    </w:lvl>
    <w:lvl w:ilvl="8">
      <w:start w:val="1"/>
      <w:numFmt w:val="decimal"/>
      <w:lvlText w:val="%1.%2.%3.%4.%5.%6.%7.%8.%9."/>
      <w:lvlJc w:val="left"/>
      <w:pPr>
        <w:ind w:left="8715" w:hanging="1440"/>
      </w:pPr>
      <w:rPr>
        <w:rFonts w:hint="default"/>
      </w:rPr>
    </w:lvl>
  </w:abstractNum>
  <w:abstractNum w:abstractNumId="21"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233A65"/>
    <w:multiLevelType w:val="hybridMultilevel"/>
    <w:tmpl w:val="84481CFE"/>
    <w:lvl w:ilvl="0" w:tplc="9BACBC4A">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Heading31"/>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C1B3A"/>
    <w:multiLevelType w:val="hybridMultilevel"/>
    <w:tmpl w:val="8040AB9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337D2"/>
    <w:multiLevelType w:val="multilevel"/>
    <w:tmpl w:val="EB2226C4"/>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6B5D3E"/>
    <w:multiLevelType w:val="hybridMultilevel"/>
    <w:tmpl w:val="79CE5C88"/>
    <w:lvl w:ilvl="0" w:tplc="71C04D5E">
      <w:start w:val="1"/>
      <w:numFmt w:val="decimal"/>
      <w:pStyle w:val="a"/>
      <w:lvlText w:val="Գծապատկեր %1."/>
      <w:lvlJc w:val="left"/>
      <w:pPr>
        <w:ind w:left="720" w:hanging="360"/>
      </w:pPr>
      <w:rPr>
        <w:rFonts w:ascii="GHEA Grapalat" w:hAnsi="GHEA Grapalat" w:hint="default"/>
        <w:b/>
        <w:i w:val="0"/>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5"/>
  </w:num>
  <w:num w:numId="4">
    <w:abstractNumId w:val="21"/>
  </w:num>
  <w:num w:numId="5">
    <w:abstractNumId w:val="15"/>
  </w:num>
  <w:num w:numId="6">
    <w:abstractNumId w:val="7"/>
  </w:num>
  <w:num w:numId="7">
    <w:abstractNumId w:val="36"/>
  </w:num>
  <w:num w:numId="8">
    <w:abstractNumId w:val="19"/>
  </w:num>
  <w:num w:numId="9">
    <w:abstractNumId w:val="9"/>
  </w:num>
  <w:num w:numId="10">
    <w:abstractNumId w:val="30"/>
  </w:num>
  <w:num w:numId="11">
    <w:abstractNumId w:val="24"/>
  </w:num>
  <w:num w:numId="12">
    <w:abstractNumId w:val="40"/>
  </w:num>
  <w:num w:numId="13">
    <w:abstractNumId w:val="3"/>
  </w:num>
  <w:num w:numId="14">
    <w:abstractNumId w:val="33"/>
  </w:num>
  <w:num w:numId="15">
    <w:abstractNumId w:val="4"/>
  </w:num>
  <w:num w:numId="16">
    <w:abstractNumId w:val="39"/>
  </w:num>
  <w:num w:numId="17">
    <w:abstractNumId w:val="11"/>
  </w:num>
  <w:num w:numId="18">
    <w:abstractNumId w:val="2"/>
  </w:num>
  <w:num w:numId="19">
    <w:abstractNumId w:val="37"/>
  </w:num>
  <w:num w:numId="20">
    <w:abstractNumId w:val="28"/>
  </w:num>
  <w:num w:numId="21">
    <w:abstractNumId w:val="22"/>
  </w:num>
  <w:num w:numId="22">
    <w:abstractNumId w:val="20"/>
  </w:num>
  <w:num w:numId="23">
    <w:abstractNumId w:val="13"/>
  </w:num>
  <w:num w:numId="24">
    <w:abstractNumId w:val="16"/>
  </w:num>
  <w:num w:numId="25">
    <w:abstractNumId w:val="18"/>
  </w:num>
  <w:num w:numId="26">
    <w:abstractNumId w:val="1"/>
  </w:num>
  <w:num w:numId="27">
    <w:abstractNumId w:val="35"/>
  </w:num>
  <w:num w:numId="28">
    <w:abstractNumId w:val="26"/>
  </w:num>
  <w:num w:numId="29">
    <w:abstractNumId w:val="10"/>
  </w:num>
  <w:num w:numId="30">
    <w:abstractNumId w:val="34"/>
  </w:num>
  <w:num w:numId="31">
    <w:abstractNumId w:val="17"/>
  </w:num>
  <w:num w:numId="32">
    <w:abstractNumId w:val="23"/>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6"/>
  </w:num>
  <w:num w:numId="37">
    <w:abstractNumId w:val="32"/>
  </w:num>
  <w:num w:numId="38">
    <w:abstractNumId w:val="38"/>
  </w:num>
  <w:num w:numId="39">
    <w:abstractNumId w:val="27"/>
  </w:num>
  <w:num w:numId="40">
    <w:abstractNumId w:val="0"/>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6075"/>
    <w:rsid w:val="00012C77"/>
    <w:rsid w:val="00013026"/>
    <w:rsid w:val="000155F8"/>
    <w:rsid w:val="000157D4"/>
    <w:rsid w:val="0001650D"/>
    <w:rsid w:val="00020D95"/>
    <w:rsid w:val="00021B5B"/>
    <w:rsid w:val="00021D8E"/>
    <w:rsid w:val="000236A9"/>
    <w:rsid w:val="00023820"/>
    <w:rsid w:val="000247CE"/>
    <w:rsid w:val="00025420"/>
    <w:rsid w:val="000259B8"/>
    <w:rsid w:val="00027AED"/>
    <w:rsid w:val="000308E0"/>
    <w:rsid w:val="00034E11"/>
    <w:rsid w:val="00034FB1"/>
    <w:rsid w:val="00036BE9"/>
    <w:rsid w:val="00036C48"/>
    <w:rsid w:val="000403FB"/>
    <w:rsid w:val="00040B03"/>
    <w:rsid w:val="00041464"/>
    <w:rsid w:val="0004245F"/>
    <w:rsid w:val="000426F7"/>
    <w:rsid w:val="00043F1D"/>
    <w:rsid w:val="000444A2"/>
    <w:rsid w:val="000445BE"/>
    <w:rsid w:val="000458CE"/>
    <w:rsid w:val="00045E53"/>
    <w:rsid w:val="000462BF"/>
    <w:rsid w:val="00050549"/>
    <w:rsid w:val="00051695"/>
    <w:rsid w:val="00051E1E"/>
    <w:rsid w:val="000540E2"/>
    <w:rsid w:val="000558AD"/>
    <w:rsid w:val="00055BF5"/>
    <w:rsid w:val="00055E36"/>
    <w:rsid w:val="00057C5D"/>
    <w:rsid w:val="000620C3"/>
    <w:rsid w:val="0006490A"/>
    <w:rsid w:val="00064DC4"/>
    <w:rsid w:val="00065462"/>
    <w:rsid w:val="000669DE"/>
    <w:rsid w:val="00067A47"/>
    <w:rsid w:val="00070483"/>
    <w:rsid w:val="0007231A"/>
    <w:rsid w:val="000723A7"/>
    <w:rsid w:val="0007288E"/>
    <w:rsid w:val="000752FA"/>
    <w:rsid w:val="00076186"/>
    <w:rsid w:val="000766A3"/>
    <w:rsid w:val="00076D49"/>
    <w:rsid w:val="00077736"/>
    <w:rsid w:val="00077AF5"/>
    <w:rsid w:val="00077BA5"/>
    <w:rsid w:val="00077CDE"/>
    <w:rsid w:val="00077CF7"/>
    <w:rsid w:val="00080A22"/>
    <w:rsid w:val="00081078"/>
    <w:rsid w:val="00083481"/>
    <w:rsid w:val="00086FA3"/>
    <w:rsid w:val="00087CB5"/>
    <w:rsid w:val="000904E3"/>
    <w:rsid w:val="00091478"/>
    <w:rsid w:val="0009560C"/>
    <w:rsid w:val="00095C50"/>
    <w:rsid w:val="000964A2"/>
    <w:rsid w:val="00097155"/>
    <w:rsid w:val="000A0D7E"/>
    <w:rsid w:val="000A1D5C"/>
    <w:rsid w:val="000A2021"/>
    <w:rsid w:val="000A3F42"/>
    <w:rsid w:val="000A62AA"/>
    <w:rsid w:val="000A6EC3"/>
    <w:rsid w:val="000A7F07"/>
    <w:rsid w:val="000B155C"/>
    <w:rsid w:val="000B466E"/>
    <w:rsid w:val="000B5254"/>
    <w:rsid w:val="000B5266"/>
    <w:rsid w:val="000B6437"/>
    <w:rsid w:val="000B676E"/>
    <w:rsid w:val="000B6ACD"/>
    <w:rsid w:val="000C3079"/>
    <w:rsid w:val="000C37F5"/>
    <w:rsid w:val="000C5795"/>
    <w:rsid w:val="000C59BF"/>
    <w:rsid w:val="000C6EFC"/>
    <w:rsid w:val="000C6FC1"/>
    <w:rsid w:val="000C7750"/>
    <w:rsid w:val="000D0F65"/>
    <w:rsid w:val="000D1209"/>
    <w:rsid w:val="000D44F3"/>
    <w:rsid w:val="000D4CA9"/>
    <w:rsid w:val="000D4D6A"/>
    <w:rsid w:val="000D542B"/>
    <w:rsid w:val="000D5D68"/>
    <w:rsid w:val="000E128C"/>
    <w:rsid w:val="000E1982"/>
    <w:rsid w:val="000E3820"/>
    <w:rsid w:val="000E3B06"/>
    <w:rsid w:val="000E43EF"/>
    <w:rsid w:val="000E7188"/>
    <w:rsid w:val="000F1268"/>
    <w:rsid w:val="000F3319"/>
    <w:rsid w:val="000F5B3A"/>
    <w:rsid w:val="000F6FE6"/>
    <w:rsid w:val="00103640"/>
    <w:rsid w:val="00111ACF"/>
    <w:rsid w:val="00112F68"/>
    <w:rsid w:val="00113985"/>
    <w:rsid w:val="00114CE8"/>
    <w:rsid w:val="0011507F"/>
    <w:rsid w:val="00117A81"/>
    <w:rsid w:val="001213C0"/>
    <w:rsid w:val="00123162"/>
    <w:rsid w:val="001249F2"/>
    <w:rsid w:val="00125360"/>
    <w:rsid w:val="00125A78"/>
    <w:rsid w:val="00126517"/>
    <w:rsid w:val="0012671E"/>
    <w:rsid w:val="00127CC3"/>
    <w:rsid w:val="00130A6E"/>
    <w:rsid w:val="00130F26"/>
    <w:rsid w:val="00132B1F"/>
    <w:rsid w:val="001335E3"/>
    <w:rsid w:val="00134E21"/>
    <w:rsid w:val="001366D4"/>
    <w:rsid w:val="00136747"/>
    <w:rsid w:val="00137423"/>
    <w:rsid w:val="00137A3F"/>
    <w:rsid w:val="0014187E"/>
    <w:rsid w:val="0014539A"/>
    <w:rsid w:val="00146512"/>
    <w:rsid w:val="00146D9A"/>
    <w:rsid w:val="00147316"/>
    <w:rsid w:val="00147940"/>
    <w:rsid w:val="0015207B"/>
    <w:rsid w:val="00153220"/>
    <w:rsid w:val="00155B95"/>
    <w:rsid w:val="001606C6"/>
    <w:rsid w:val="00161994"/>
    <w:rsid w:val="00161C5B"/>
    <w:rsid w:val="00161D89"/>
    <w:rsid w:val="00164B9D"/>
    <w:rsid w:val="00164C5B"/>
    <w:rsid w:val="00166DD3"/>
    <w:rsid w:val="00167206"/>
    <w:rsid w:val="00173861"/>
    <w:rsid w:val="001741A2"/>
    <w:rsid w:val="001761B2"/>
    <w:rsid w:val="00176DF4"/>
    <w:rsid w:val="00180202"/>
    <w:rsid w:val="001808B6"/>
    <w:rsid w:val="00181CD1"/>
    <w:rsid w:val="0018360F"/>
    <w:rsid w:val="001849F1"/>
    <w:rsid w:val="001850AF"/>
    <w:rsid w:val="0018551F"/>
    <w:rsid w:val="00187885"/>
    <w:rsid w:val="00190C8F"/>
    <w:rsid w:val="00191E19"/>
    <w:rsid w:val="00192915"/>
    <w:rsid w:val="001940EE"/>
    <w:rsid w:val="00195F6C"/>
    <w:rsid w:val="001960B3"/>
    <w:rsid w:val="00196CED"/>
    <w:rsid w:val="00197B0D"/>
    <w:rsid w:val="001A1092"/>
    <w:rsid w:val="001A1813"/>
    <w:rsid w:val="001A27B5"/>
    <w:rsid w:val="001A4BDB"/>
    <w:rsid w:val="001A6262"/>
    <w:rsid w:val="001A654F"/>
    <w:rsid w:val="001A6707"/>
    <w:rsid w:val="001A780E"/>
    <w:rsid w:val="001A7B39"/>
    <w:rsid w:val="001B2025"/>
    <w:rsid w:val="001B314E"/>
    <w:rsid w:val="001B4792"/>
    <w:rsid w:val="001C042C"/>
    <w:rsid w:val="001C3E00"/>
    <w:rsid w:val="001C50A8"/>
    <w:rsid w:val="001D1416"/>
    <w:rsid w:val="001D152B"/>
    <w:rsid w:val="001D3066"/>
    <w:rsid w:val="001D3CCA"/>
    <w:rsid w:val="001D50F5"/>
    <w:rsid w:val="001E0E59"/>
    <w:rsid w:val="001E27DE"/>
    <w:rsid w:val="001E2E8D"/>
    <w:rsid w:val="001E2F72"/>
    <w:rsid w:val="001E2FE4"/>
    <w:rsid w:val="001E493D"/>
    <w:rsid w:val="001E7B99"/>
    <w:rsid w:val="001F0DC8"/>
    <w:rsid w:val="001F12E8"/>
    <w:rsid w:val="001F15B9"/>
    <w:rsid w:val="001F182D"/>
    <w:rsid w:val="001F198C"/>
    <w:rsid w:val="001F1F75"/>
    <w:rsid w:val="001F60E7"/>
    <w:rsid w:val="001F727B"/>
    <w:rsid w:val="002028B5"/>
    <w:rsid w:val="002067A2"/>
    <w:rsid w:val="00206998"/>
    <w:rsid w:val="00211780"/>
    <w:rsid w:val="0021207F"/>
    <w:rsid w:val="0021392D"/>
    <w:rsid w:val="00215C58"/>
    <w:rsid w:val="00220EFA"/>
    <w:rsid w:val="0022102D"/>
    <w:rsid w:val="00222B06"/>
    <w:rsid w:val="00226F31"/>
    <w:rsid w:val="00230A7C"/>
    <w:rsid w:val="00236891"/>
    <w:rsid w:val="00237DFF"/>
    <w:rsid w:val="00241384"/>
    <w:rsid w:val="00243750"/>
    <w:rsid w:val="002439BF"/>
    <w:rsid w:val="00251FB3"/>
    <w:rsid w:val="00253D4F"/>
    <w:rsid w:val="00254268"/>
    <w:rsid w:val="00254A26"/>
    <w:rsid w:val="00254F16"/>
    <w:rsid w:val="002568D1"/>
    <w:rsid w:val="00266B0D"/>
    <w:rsid w:val="0026703B"/>
    <w:rsid w:val="00267CD4"/>
    <w:rsid w:val="00270324"/>
    <w:rsid w:val="0027041D"/>
    <w:rsid w:val="002732D6"/>
    <w:rsid w:val="0027375D"/>
    <w:rsid w:val="00274665"/>
    <w:rsid w:val="00274FDB"/>
    <w:rsid w:val="002750D0"/>
    <w:rsid w:val="00275901"/>
    <w:rsid w:val="00275AFD"/>
    <w:rsid w:val="00275C38"/>
    <w:rsid w:val="002818F6"/>
    <w:rsid w:val="00282705"/>
    <w:rsid w:val="002829B3"/>
    <w:rsid w:val="0028372F"/>
    <w:rsid w:val="0028454B"/>
    <w:rsid w:val="00287042"/>
    <w:rsid w:val="00290110"/>
    <w:rsid w:val="002905BA"/>
    <w:rsid w:val="0029164E"/>
    <w:rsid w:val="00296312"/>
    <w:rsid w:val="002A39E3"/>
    <w:rsid w:val="002A64EF"/>
    <w:rsid w:val="002B1109"/>
    <w:rsid w:val="002B1D32"/>
    <w:rsid w:val="002B300E"/>
    <w:rsid w:val="002B39B1"/>
    <w:rsid w:val="002B5E33"/>
    <w:rsid w:val="002B64CF"/>
    <w:rsid w:val="002B7654"/>
    <w:rsid w:val="002C0F25"/>
    <w:rsid w:val="002C1012"/>
    <w:rsid w:val="002C10D9"/>
    <w:rsid w:val="002C14F2"/>
    <w:rsid w:val="002C2D63"/>
    <w:rsid w:val="002C2F9C"/>
    <w:rsid w:val="002C4013"/>
    <w:rsid w:val="002C7C98"/>
    <w:rsid w:val="002D04B4"/>
    <w:rsid w:val="002D1BE4"/>
    <w:rsid w:val="002D205A"/>
    <w:rsid w:val="002D2140"/>
    <w:rsid w:val="002D3198"/>
    <w:rsid w:val="002D5752"/>
    <w:rsid w:val="002D62C7"/>
    <w:rsid w:val="002D6D24"/>
    <w:rsid w:val="002D705F"/>
    <w:rsid w:val="002D7C1C"/>
    <w:rsid w:val="002E0E04"/>
    <w:rsid w:val="002E11CD"/>
    <w:rsid w:val="002E2442"/>
    <w:rsid w:val="002E4885"/>
    <w:rsid w:val="002E4B76"/>
    <w:rsid w:val="002E5FB1"/>
    <w:rsid w:val="002E6D3C"/>
    <w:rsid w:val="002E6DF4"/>
    <w:rsid w:val="002F0C36"/>
    <w:rsid w:val="002F11A2"/>
    <w:rsid w:val="002F2E5A"/>
    <w:rsid w:val="002F30E5"/>
    <w:rsid w:val="002F3F09"/>
    <w:rsid w:val="002F4625"/>
    <w:rsid w:val="002F5D7E"/>
    <w:rsid w:val="00300A5F"/>
    <w:rsid w:val="003024F2"/>
    <w:rsid w:val="00303244"/>
    <w:rsid w:val="00304EB0"/>
    <w:rsid w:val="00305A59"/>
    <w:rsid w:val="00305E88"/>
    <w:rsid w:val="00312C8B"/>
    <w:rsid w:val="003137C5"/>
    <w:rsid w:val="00313B20"/>
    <w:rsid w:val="00314C45"/>
    <w:rsid w:val="0031511B"/>
    <w:rsid w:val="00315226"/>
    <w:rsid w:val="003155ED"/>
    <w:rsid w:val="00316004"/>
    <w:rsid w:val="00316396"/>
    <w:rsid w:val="00317613"/>
    <w:rsid w:val="00317C5E"/>
    <w:rsid w:val="00321449"/>
    <w:rsid w:val="003226F6"/>
    <w:rsid w:val="00322EFE"/>
    <w:rsid w:val="00323C3C"/>
    <w:rsid w:val="00323EFD"/>
    <w:rsid w:val="0032460A"/>
    <w:rsid w:val="0032677E"/>
    <w:rsid w:val="00326B8C"/>
    <w:rsid w:val="0032749B"/>
    <w:rsid w:val="003275FA"/>
    <w:rsid w:val="003276CE"/>
    <w:rsid w:val="00332FF3"/>
    <w:rsid w:val="003337B2"/>
    <w:rsid w:val="00333843"/>
    <w:rsid w:val="00334DBB"/>
    <w:rsid w:val="00334F3B"/>
    <w:rsid w:val="00335945"/>
    <w:rsid w:val="003400A5"/>
    <w:rsid w:val="00341068"/>
    <w:rsid w:val="0034352F"/>
    <w:rsid w:val="003435E8"/>
    <w:rsid w:val="00350CB2"/>
    <w:rsid w:val="00350F7F"/>
    <w:rsid w:val="00351789"/>
    <w:rsid w:val="00352DF6"/>
    <w:rsid w:val="003533EF"/>
    <w:rsid w:val="00353A1A"/>
    <w:rsid w:val="003554AB"/>
    <w:rsid w:val="003558B1"/>
    <w:rsid w:val="00356D18"/>
    <w:rsid w:val="00360581"/>
    <w:rsid w:val="00360E32"/>
    <w:rsid w:val="00361809"/>
    <w:rsid w:val="0036226B"/>
    <w:rsid w:val="0036357E"/>
    <w:rsid w:val="00363F86"/>
    <w:rsid w:val="003714EB"/>
    <w:rsid w:val="00374000"/>
    <w:rsid w:val="003744B3"/>
    <w:rsid w:val="003773BB"/>
    <w:rsid w:val="00382CB1"/>
    <w:rsid w:val="003833CA"/>
    <w:rsid w:val="00385697"/>
    <w:rsid w:val="0038640B"/>
    <w:rsid w:val="00387D37"/>
    <w:rsid w:val="003911C5"/>
    <w:rsid w:val="00391CC8"/>
    <w:rsid w:val="00392B20"/>
    <w:rsid w:val="0039341C"/>
    <w:rsid w:val="00395731"/>
    <w:rsid w:val="003A0093"/>
    <w:rsid w:val="003A0108"/>
    <w:rsid w:val="003A1BD8"/>
    <w:rsid w:val="003A2603"/>
    <w:rsid w:val="003A4C41"/>
    <w:rsid w:val="003A57F5"/>
    <w:rsid w:val="003A5DF8"/>
    <w:rsid w:val="003A616E"/>
    <w:rsid w:val="003B35E8"/>
    <w:rsid w:val="003B54E0"/>
    <w:rsid w:val="003B687D"/>
    <w:rsid w:val="003B7620"/>
    <w:rsid w:val="003B7FE5"/>
    <w:rsid w:val="003C1005"/>
    <w:rsid w:val="003C192E"/>
    <w:rsid w:val="003C1C8F"/>
    <w:rsid w:val="003C1E28"/>
    <w:rsid w:val="003C3F38"/>
    <w:rsid w:val="003C497D"/>
    <w:rsid w:val="003C5494"/>
    <w:rsid w:val="003C5A19"/>
    <w:rsid w:val="003C5C07"/>
    <w:rsid w:val="003C6E14"/>
    <w:rsid w:val="003D1060"/>
    <w:rsid w:val="003D32DC"/>
    <w:rsid w:val="003D6B1A"/>
    <w:rsid w:val="003D741B"/>
    <w:rsid w:val="003E1AC3"/>
    <w:rsid w:val="003E1F7D"/>
    <w:rsid w:val="003E5E94"/>
    <w:rsid w:val="003E5F3D"/>
    <w:rsid w:val="003E604B"/>
    <w:rsid w:val="003E7438"/>
    <w:rsid w:val="003F1072"/>
    <w:rsid w:val="004008E6"/>
    <w:rsid w:val="00402AEF"/>
    <w:rsid w:val="00404C36"/>
    <w:rsid w:val="004071FE"/>
    <w:rsid w:val="004073B9"/>
    <w:rsid w:val="00417A81"/>
    <w:rsid w:val="00420611"/>
    <w:rsid w:val="0042088B"/>
    <w:rsid w:val="00421340"/>
    <w:rsid w:val="00421A07"/>
    <w:rsid w:val="0042209F"/>
    <w:rsid w:val="00424B87"/>
    <w:rsid w:val="00424CE6"/>
    <w:rsid w:val="0042554A"/>
    <w:rsid w:val="00427481"/>
    <w:rsid w:val="004301F5"/>
    <w:rsid w:val="00430383"/>
    <w:rsid w:val="004303EF"/>
    <w:rsid w:val="0043066B"/>
    <w:rsid w:val="00430A6E"/>
    <w:rsid w:val="004314E7"/>
    <w:rsid w:val="00433CEB"/>
    <w:rsid w:val="004355FE"/>
    <w:rsid w:val="00436F12"/>
    <w:rsid w:val="00440830"/>
    <w:rsid w:val="004418BA"/>
    <w:rsid w:val="004440DC"/>
    <w:rsid w:val="00446C10"/>
    <w:rsid w:val="00446EA4"/>
    <w:rsid w:val="00447D40"/>
    <w:rsid w:val="00450E1A"/>
    <w:rsid w:val="0045769B"/>
    <w:rsid w:val="00460318"/>
    <w:rsid w:val="004606A7"/>
    <w:rsid w:val="0046144F"/>
    <w:rsid w:val="00461A83"/>
    <w:rsid w:val="00463312"/>
    <w:rsid w:val="0046483D"/>
    <w:rsid w:val="00464B8C"/>
    <w:rsid w:val="00465077"/>
    <w:rsid w:val="00466A4E"/>
    <w:rsid w:val="0046787A"/>
    <w:rsid w:val="0047020C"/>
    <w:rsid w:val="00472376"/>
    <w:rsid w:val="004739FA"/>
    <w:rsid w:val="00475519"/>
    <w:rsid w:val="0047605C"/>
    <w:rsid w:val="00476EAB"/>
    <w:rsid w:val="00477469"/>
    <w:rsid w:val="004808B2"/>
    <w:rsid w:val="0048091D"/>
    <w:rsid w:val="00483749"/>
    <w:rsid w:val="004840FF"/>
    <w:rsid w:val="00491A21"/>
    <w:rsid w:val="00492718"/>
    <w:rsid w:val="00493A67"/>
    <w:rsid w:val="00496394"/>
    <w:rsid w:val="00496715"/>
    <w:rsid w:val="004A67F4"/>
    <w:rsid w:val="004B05EC"/>
    <w:rsid w:val="004B127B"/>
    <w:rsid w:val="004B12EF"/>
    <w:rsid w:val="004B27A8"/>
    <w:rsid w:val="004B348C"/>
    <w:rsid w:val="004B5C92"/>
    <w:rsid w:val="004B5E5F"/>
    <w:rsid w:val="004B7D50"/>
    <w:rsid w:val="004C1B13"/>
    <w:rsid w:val="004C1B18"/>
    <w:rsid w:val="004C2956"/>
    <w:rsid w:val="004C4541"/>
    <w:rsid w:val="004C4AF4"/>
    <w:rsid w:val="004C5050"/>
    <w:rsid w:val="004C63E2"/>
    <w:rsid w:val="004D0B40"/>
    <w:rsid w:val="004D78D7"/>
    <w:rsid w:val="004D7FE9"/>
    <w:rsid w:val="004E2377"/>
    <w:rsid w:val="004E2500"/>
    <w:rsid w:val="004E2759"/>
    <w:rsid w:val="004E553F"/>
    <w:rsid w:val="004E611D"/>
    <w:rsid w:val="004E6476"/>
    <w:rsid w:val="004E7D23"/>
    <w:rsid w:val="004F57BF"/>
    <w:rsid w:val="0050111D"/>
    <w:rsid w:val="00503ECA"/>
    <w:rsid w:val="005046E0"/>
    <w:rsid w:val="005078CE"/>
    <w:rsid w:val="005106AC"/>
    <w:rsid w:val="005126BB"/>
    <w:rsid w:val="0051417E"/>
    <w:rsid w:val="005150C4"/>
    <w:rsid w:val="005159C6"/>
    <w:rsid w:val="005169F6"/>
    <w:rsid w:val="00520895"/>
    <w:rsid w:val="00521094"/>
    <w:rsid w:val="005236D9"/>
    <w:rsid w:val="005245C8"/>
    <w:rsid w:val="00526AA2"/>
    <w:rsid w:val="00526BDF"/>
    <w:rsid w:val="00526FB9"/>
    <w:rsid w:val="00527CAF"/>
    <w:rsid w:val="0053095E"/>
    <w:rsid w:val="00530B21"/>
    <w:rsid w:val="00532950"/>
    <w:rsid w:val="00533DF9"/>
    <w:rsid w:val="005349BF"/>
    <w:rsid w:val="00534A22"/>
    <w:rsid w:val="00534EA4"/>
    <w:rsid w:val="0053717A"/>
    <w:rsid w:val="00540E63"/>
    <w:rsid w:val="00541DC9"/>
    <w:rsid w:val="005435C4"/>
    <w:rsid w:val="005453E3"/>
    <w:rsid w:val="005464E8"/>
    <w:rsid w:val="00550801"/>
    <w:rsid w:val="005514CB"/>
    <w:rsid w:val="005516BD"/>
    <w:rsid w:val="00554F55"/>
    <w:rsid w:val="0055635E"/>
    <w:rsid w:val="005563A6"/>
    <w:rsid w:val="005565E2"/>
    <w:rsid w:val="00557EAD"/>
    <w:rsid w:val="00560DAA"/>
    <w:rsid w:val="00561414"/>
    <w:rsid w:val="005616D9"/>
    <w:rsid w:val="00563F39"/>
    <w:rsid w:val="00564907"/>
    <w:rsid w:val="0056530F"/>
    <w:rsid w:val="005669A5"/>
    <w:rsid w:val="00566AA9"/>
    <w:rsid w:val="00567B55"/>
    <w:rsid w:val="00570203"/>
    <w:rsid w:val="0057130B"/>
    <w:rsid w:val="005720B5"/>
    <w:rsid w:val="00572E4A"/>
    <w:rsid w:val="005749DF"/>
    <w:rsid w:val="00574DC6"/>
    <w:rsid w:val="0057512E"/>
    <w:rsid w:val="00575C73"/>
    <w:rsid w:val="0057602C"/>
    <w:rsid w:val="005770B2"/>
    <w:rsid w:val="005803E9"/>
    <w:rsid w:val="0058084F"/>
    <w:rsid w:val="00581B56"/>
    <w:rsid w:val="00583190"/>
    <w:rsid w:val="00585010"/>
    <w:rsid w:val="0058644B"/>
    <w:rsid w:val="00586D91"/>
    <w:rsid w:val="00587FA4"/>
    <w:rsid w:val="00590E21"/>
    <w:rsid w:val="0059186C"/>
    <w:rsid w:val="005930D6"/>
    <w:rsid w:val="00593582"/>
    <w:rsid w:val="00594035"/>
    <w:rsid w:val="005952E5"/>
    <w:rsid w:val="0059713C"/>
    <w:rsid w:val="00597143"/>
    <w:rsid w:val="005A1AC9"/>
    <w:rsid w:val="005A1B1F"/>
    <w:rsid w:val="005A2A03"/>
    <w:rsid w:val="005A4304"/>
    <w:rsid w:val="005A4AB4"/>
    <w:rsid w:val="005A7618"/>
    <w:rsid w:val="005A7832"/>
    <w:rsid w:val="005B045E"/>
    <w:rsid w:val="005B113B"/>
    <w:rsid w:val="005B2B79"/>
    <w:rsid w:val="005B66B1"/>
    <w:rsid w:val="005C0B06"/>
    <w:rsid w:val="005C13B3"/>
    <w:rsid w:val="005C2145"/>
    <w:rsid w:val="005C2244"/>
    <w:rsid w:val="005C4974"/>
    <w:rsid w:val="005C4DDE"/>
    <w:rsid w:val="005D06F9"/>
    <w:rsid w:val="005D0765"/>
    <w:rsid w:val="005D20D6"/>
    <w:rsid w:val="005D28AB"/>
    <w:rsid w:val="005D390B"/>
    <w:rsid w:val="005D392C"/>
    <w:rsid w:val="005D464E"/>
    <w:rsid w:val="005D7AC7"/>
    <w:rsid w:val="005D7F42"/>
    <w:rsid w:val="005E222C"/>
    <w:rsid w:val="005E4B6C"/>
    <w:rsid w:val="005E584B"/>
    <w:rsid w:val="005E77D7"/>
    <w:rsid w:val="005E791A"/>
    <w:rsid w:val="005F174A"/>
    <w:rsid w:val="005F292C"/>
    <w:rsid w:val="00600FA9"/>
    <w:rsid w:val="006035CA"/>
    <w:rsid w:val="006045AE"/>
    <w:rsid w:val="006057BF"/>
    <w:rsid w:val="006165D6"/>
    <w:rsid w:val="006179EA"/>
    <w:rsid w:val="006204A0"/>
    <w:rsid w:val="00620811"/>
    <w:rsid w:val="00621151"/>
    <w:rsid w:val="00621AF0"/>
    <w:rsid w:val="00624E79"/>
    <w:rsid w:val="00625714"/>
    <w:rsid w:val="006266A7"/>
    <w:rsid w:val="006303E8"/>
    <w:rsid w:val="0063479B"/>
    <w:rsid w:val="00636119"/>
    <w:rsid w:val="00636E08"/>
    <w:rsid w:val="00637F3E"/>
    <w:rsid w:val="00640724"/>
    <w:rsid w:val="00641EC0"/>
    <w:rsid w:val="00641FD5"/>
    <w:rsid w:val="00643D81"/>
    <w:rsid w:val="00644F19"/>
    <w:rsid w:val="0064607D"/>
    <w:rsid w:val="00646DF8"/>
    <w:rsid w:val="00650095"/>
    <w:rsid w:val="00651484"/>
    <w:rsid w:val="00652F76"/>
    <w:rsid w:val="0065324A"/>
    <w:rsid w:val="006559C9"/>
    <w:rsid w:val="006559E6"/>
    <w:rsid w:val="00656FA3"/>
    <w:rsid w:val="006605AE"/>
    <w:rsid w:val="0066540E"/>
    <w:rsid w:val="006659B9"/>
    <w:rsid w:val="00665D1D"/>
    <w:rsid w:val="00665D62"/>
    <w:rsid w:val="006701BD"/>
    <w:rsid w:val="00670A86"/>
    <w:rsid w:val="0067170A"/>
    <w:rsid w:val="006744C8"/>
    <w:rsid w:val="006748ED"/>
    <w:rsid w:val="00674C0A"/>
    <w:rsid w:val="00674C99"/>
    <w:rsid w:val="006756C0"/>
    <w:rsid w:val="00676EB7"/>
    <w:rsid w:val="0068153F"/>
    <w:rsid w:val="0068237D"/>
    <w:rsid w:val="006866AF"/>
    <w:rsid w:val="00687B72"/>
    <w:rsid w:val="00687BA1"/>
    <w:rsid w:val="00691519"/>
    <w:rsid w:val="0069214D"/>
    <w:rsid w:val="00693502"/>
    <w:rsid w:val="006953DC"/>
    <w:rsid w:val="00696BD9"/>
    <w:rsid w:val="006A113A"/>
    <w:rsid w:val="006A13A8"/>
    <w:rsid w:val="006A14AF"/>
    <w:rsid w:val="006A36A3"/>
    <w:rsid w:val="006A44E1"/>
    <w:rsid w:val="006A5FA4"/>
    <w:rsid w:val="006B0488"/>
    <w:rsid w:val="006B2DB8"/>
    <w:rsid w:val="006B4A30"/>
    <w:rsid w:val="006B615F"/>
    <w:rsid w:val="006C216F"/>
    <w:rsid w:val="006C6442"/>
    <w:rsid w:val="006C6674"/>
    <w:rsid w:val="006C67E3"/>
    <w:rsid w:val="006C7169"/>
    <w:rsid w:val="006C7C9F"/>
    <w:rsid w:val="006D02FB"/>
    <w:rsid w:val="006D2588"/>
    <w:rsid w:val="006D36D6"/>
    <w:rsid w:val="006D624E"/>
    <w:rsid w:val="006D66E2"/>
    <w:rsid w:val="006D6A40"/>
    <w:rsid w:val="006E0009"/>
    <w:rsid w:val="006E00CE"/>
    <w:rsid w:val="006E35D4"/>
    <w:rsid w:val="006E39B1"/>
    <w:rsid w:val="006E424E"/>
    <w:rsid w:val="006E4681"/>
    <w:rsid w:val="006E47F3"/>
    <w:rsid w:val="006E4EEC"/>
    <w:rsid w:val="006E509F"/>
    <w:rsid w:val="006E7214"/>
    <w:rsid w:val="006F0C1D"/>
    <w:rsid w:val="006F2758"/>
    <w:rsid w:val="006F2E95"/>
    <w:rsid w:val="006F2F7F"/>
    <w:rsid w:val="006F3434"/>
    <w:rsid w:val="006F41DF"/>
    <w:rsid w:val="006F59C8"/>
    <w:rsid w:val="006F5AAB"/>
    <w:rsid w:val="00700BEF"/>
    <w:rsid w:val="007011D6"/>
    <w:rsid w:val="007012DA"/>
    <w:rsid w:val="00701791"/>
    <w:rsid w:val="00703725"/>
    <w:rsid w:val="00703972"/>
    <w:rsid w:val="00703A03"/>
    <w:rsid w:val="00705B5C"/>
    <w:rsid w:val="00706106"/>
    <w:rsid w:val="00706C80"/>
    <w:rsid w:val="0071199E"/>
    <w:rsid w:val="00713D44"/>
    <w:rsid w:val="00715B0A"/>
    <w:rsid w:val="00716B19"/>
    <w:rsid w:val="007213E2"/>
    <w:rsid w:val="007219F3"/>
    <w:rsid w:val="00721FC8"/>
    <w:rsid w:val="007327BC"/>
    <w:rsid w:val="0073329C"/>
    <w:rsid w:val="00734601"/>
    <w:rsid w:val="00735257"/>
    <w:rsid w:val="00737A86"/>
    <w:rsid w:val="00737E82"/>
    <w:rsid w:val="00740B74"/>
    <w:rsid w:val="0074175C"/>
    <w:rsid w:val="00744E3A"/>
    <w:rsid w:val="007452BA"/>
    <w:rsid w:val="00745C8D"/>
    <w:rsid w:val="0075084E"/>
    <w:rsid w:val="00751D57"/>
    <w:rsid w:val="0075278C"/>
    <w:rsid w:val="00753D07"/>
    <w:rsid w:val="00755BF8"/>
    <w:rsid w:val="00755DA1"/>
    <w:rsid w:val="007560EC"/>
    <w:rsid w:val="00756493"/>
    <w:rsid w:val="007577DA"/>
    <w:rsid w:val="00760A99"/>
    <w:rsid w:val="00761160"/>
    <w:rsid w:val="00761C3E"/>
    <w:rsid w:val="00761D32"/>
    <w:rsid w:val="00761EC4"/>
    <w:rsid w:val="00762BCF"/>
    <w:rsid w:val="007638FF"/>
    <w:rsid w:val="00765394"/>
    <w:rsid w:val="0076576B"/>
    <w:rsid w:val="00767951"/>
    <w:rsid w:val="00767FAF"/>
    <w:rsid w:val="00770B4A"/>
    <w:rsid w:val="00771106"/>
    <w:rsid w:val="00771220"/>
    <w:rsid w:val="007731EB"/>
    <w:rsid w:val="00775F2B"/>
    <w:rsid w:val="0077635B"/>
    <w:rsid w:val="00777128"/>
    <w:rsid w:val="0078022B"/>
    <w:rsid w:val="007848A4"/>
    <w:rsid w:val="00787FA7"/>
    <w:rsid w:val="00790530"/>
    <w:rsid w:val="007911CF"/>
    <w:rsid w:val="00791430"/>
    <w:rsid w:val="0079407C"/>
    <w:rsid w:val="00794B2A"/>
    <w:rsid w:val="007A00EF"/>
    <w:rsid w:val="007A2400"/>
    <w:rsid w:val="007A3E4B"/>
    <w:rsid w:val="007A5A01"/>
    <w:rsid w:val="007A7330"/>
    <w:rsid w:val="007A765D"/>
    <w:rsid w:val="007A7804"/>
    <w:rsid w:val="007A788F"/>
    <w:rsid w:val="007B05F6"/>
    <w:rsid w:val="007B43BA"/>
    <w:rsid w:val="007B477F"/>
    <w:rsid w:val="007B4904"/>
    <w:rsid w:val="007B5D07"/>
    <w:rsid w:val="007B7F33"/>
    <w:rsid w:val="007C0AE8"/>
    <w:rsid w:val="007C1DF1"/>
    <w:rsid w:val="007C2D3B"/>
    <w:rsid w:val="007C6E6F"/>
    <w:rsid w:val="007C7AA2"/>
    <w:rsid w:val="007D319C"/>
    <w:rsid w:val="007D76A9"/>
    <w:rsid w:val="007E0113"/>
    <w:rsid w:val="007E02C3"/>
    <w:rsid w:val="007E046F"/>
    <w:rsid w:val="007E2399"/>
    <w:rsid w:val="007E37F4"/>
    <w:rsid w:val="007E3B4C"/>
    <w:rsid w:val="007E4031"/>
    <w:rsid w:val="007E6CCA"/>
    <w:rsid w:val="007F008A"/>
    <w:rsid w:val="007F1795"/>
    <w:rsid w:val="007F1AC2"/>
    <w:rsid w:val="007F2556"/>
    <w:rsid w:val="007F5098"/>
    <w:rsid w:val="007F50A5"/>
    <w:rsid w:val="007F5D15"/>
    <w:rsid w:val="0080286C"/>
    <w:rsid w:val="00803B47"/>
    <w:rsid w:val="0080413E"/>
    <w:rsid w:val="0080538C"/>
    <w:rsid w:val="0080662D"/>
    <w:rsid w:val="00806BD2"/>
    <w:rsid w:val="008073F8"/>
    <w:rsid w:val="008117E2"/>
    <w:rsid w:val="00812180"/>
    <w:rsid w:val="00812BFE"/>
    <w:rsid w:val="008138D4"/>
    <w:rsid w:val="008203ED"/>
    <w:rsid w:val="00821319"/>
    <w:rsid w:val="00821877"/>
    <w:rsid w:val="008226D8"/>
    <w:rsid w:val="00824A5A"/>
    <w:rsid w:val="00825B62"/>
    <w:rsid w:val="008264A7"/>
    <w:rsid w:val="00827BA0"/>
    <w:rsid w:val="00831619"/>
    <w:rsid w:val="00832CE6"/>
    <w:rsid w:val="00833818"/>
    <w:rsid w:val="00834FB1"/>
    <w:rsid w:val="00835D7A"/>
    <w:rsid w:val="00837864"/>
    <w:rsid w:val="00837961"/>
    <w:rsid w:val="008402AB"/>
    <w:rsid w:val="00840AC2"/>
    <w:rsid w:val="00840B35"/>
    <w:rsid w:val="00842AA8"/>
    <w:rsid w:val="0084377E"/>
    <w:rsid w:val="00844B0E"/>
    <w:rsid w:val="00847016"/>
    <w:rsid w:val="008475DC"/>
    <w:rsid w:val="00851685"/>
    <w:rsid w:val="0085363A"/>
    <w:rsid w:val="008577A1"/>
    <w:rsid w:val="0086048F"/>
    <w:rsid w:val="008608F1"/>
    <w:rsid w:val="00862E9E"/>
    <w:rsid w:val="008631B8"/>
    <w:rsid w:val="00864A2F"/>
    <w:rsid w:val="0087044B"/>
    <w:rsid w:val="00870A6E"/>
    <w:rsid w:val="00873013"/>
    <w:rsid w:val="00873C1E"/>
    <w:rsid w:val="0087652A"/>
    <w:rsid w:val="0087653B"/>
    <w:rsid w:val="00876C09"/>
    <w:rsid w:val="00876EC1"/>
    <w:rsid w:val="008770A7"/>
    <w:rsid w:val="008856FB"/>
    <w:rsid w:val="00885B6F"/>
    <w:rsid w:val="00890875"/>
    <w:rsid w:val="00892172"/>
    <w:rsid w:val="00892414"/>
    <w:rsid w:val="00894FA3"/>
    <w:rsid w:val="00896885"/>
    <w:rsid w:val="00896B77"/>
    <w:rsid w:val="00896F06"/>
    <w:rsid w:val="0089725F"/>
    <w:rsid w:val="008977BA"/>
    <w:rsid w:val="008A10D7"/>
    <w:rsid w:val="008A1B1B"/>
    <w:rsid w:val="008A4420"/>
    <w:rsid w:val="008A5155"/>
    <w:rsid w:val="008A646A"/>
    <w:rsid w:val="008A7D9B"/>
    <w:rsid w:val="008A7FEF"/>
    <w:rsid w:val="008B0F51"/>
    <w:rsid w:val="008B1269"/>
    <w:rsid w:val="008B22CA"/>
    <w:rsid w:val="008B475D"/>
    <w:rsid w:val="008B7090"/>
    <w:rsid w:val="008C0670"/>
    <w:rsid w:val="008C6080"/>
    <w:rsid w:val="008C7033"/>
    <w:rsid w:val="008D1111"/>
    <w:rsid w:val="008D19CB"/>
    <w:rsid w:val="008D1B40"/>
    <w:rsid w:val="008D4269"/>
    <w:rsid w:val="008D6EC8"/>
    <w:rsid w:val="008D6F8A"/>
    <w:rsid w:val="008D7BC4"/>
    <w:rsid w:val="008E0D8C"/>
    <w:rsid w:val="008E28D1"/>
    <w:rsid w:val="008E2EE2"/>
    <w:rsid w:val="008E3490"/>
    <w:rsid w:val="008E42C7"/>
    <w:rsid w:val="008E4628"/>
    <w:rsid w:val="008E53BD"/>
    <w:rsid w:val="008F20C5"/>
    <w:rsid w:val="008F3147"/>
    <w:rsid w:val="008F32A6"/>
    <w:rsid w:val="00900DB3"/>
    <w:rsid w:val="00900DF4"/>
    <w:rsid w:val="00902745"/>
    <w:rsid w:val="0090487A"/>
    <w:rsid w:val="00905025"/>
    <w:rsid w:val="00910C5F"/>
    <w:rsid w:val="00912DC4"/>
    <w:rsid w:val="00913798"/>
    <w:rsid w:val="00914066"/>
    <w:rsid w:val="00914AB7"/>
    <w:rsid w:val="00915909"/>
    <w:rsid w:val="00915B7D"/>
    <w:rsid w:val="00916A12"/>
    <w:rsid w:val="00917F6B"/>
    <w:rsid w:val="0092328E"/>
    <w:rsid w:val="009233E2"/>
    <w:rsid w:val="00926114"/>
    <w:rsid w:val="00927A01"/>
    <w:rsid w:val="00931F5D"/>
    <w:rsid w:val="00932523"/>
    <w:rsid w:val="00933DD2"/>
    <w:rsid w:val="00936573"/>
    <w:rsid w:val="009401F9"/>
    <w:rsid w:val="00940208"/>
    <w:rsid w:val="00940642"/>
    <w:rsid w:val="00943984"/>
    <w:rsid w:val="009454E7"/>
    <w:rsid w:val="00947399"/>
    <w:rsid w:val="009478E9"/>
    <w:rsid w:val="009507BA"/>
    <w:rsid w:val="00954ED9"/>
    <w:rsid w:val="0095520B"/>
    <w:rsid w:val="009557E4"/>
    <w:rsid w:val="0095609E"/>
    <w:rsid w:val="0095672D"/>
    <w:rsid w:val="00956E4E"/>
    <w:rsid w:val="00957970"/>
    <w:rsid w:val="00957E3B"/>
    <w:rsid w:val="00962DCF"/>
    <w:rsid w:val="009634CD"/>
    <w:rsid w:val="00964546"/>
    <w:rsid w:val="00965019"/>
    <w:rsid w:val="00965D5A"/>
    <w:rsid w:val="00974096"/>
    <w:rsid w:val="00974A4A"/>
    <w:rsid w:val="0098280B"/>
    <w:rsid w:val="00986839"/>
    <w:rsid w:val="00990FF7"/>
    <w:rsid w:val="009919FA"/>
    <w:rsid w:val="00993639"/>
    <w:rsid w:val="009939D9"/>
    <w:rsid w:val="009A35D3"/>
    <w:rsid w:val="009A3D89"/>
    <w:rsid w:val="009A5234"/>
    <w:rsid w:val="009A7B67"/>
    <w:rsid w:val="009A7E9D"/>
    <w:rsid w:val="009B067E"/>
    <w:rsid w:val="009B1713"/>
    <w:rsid w:val="009B25CF"/>
    <w:rsid w:val="009B3058"/>
    <w:rsid w:val="009B345B"/>
    <w:rsid w:val="009B3687"/>
    <w:rsid w:val="009B598E"/>
    <w:rsid w:val="009B5DF9"/>
    <w:rsid w:val="009B5E97"/>
    <w:rsid w:val="009B701E"/>
    <w:rsid w:val="009B7075"/>
    <w:rsid w:val="009C0E0B"/>
    <w:rsid w:val="009C3108"/>
    <w:rsid w:val="009C42FC"/>
    <w:rsid w:val="009C4988"/>
    <w:rsid w:val="009C5E90"/>
    <w:rsid w:val="009C5FA8"/>
    <w:rsid w:val="009C6849"/>
    <w:rsid w:val="009C7139"/>
    <w:rsid w:val="009D1012"/>
    <w:rsid w:val="009D1879"/>
    <w:rsid w:val="009D1F89"/>
    <w:rsid w:val="009D45A4"/>
    <w:rsid w:val="009D6AFC"/>
    <w:rsid w:val="009E04C6"/>
    <w:rsid w:val="009E0552"/>
    <w:rsid w:val="009E24EE"/>
    <w:rsid w:val="009E3468"/>
    <w:rsid w:val="009E4168"/>
    <w:rsid w:val="009E435F"/>
    <w:rsid w:val="009E53F3"/>
    <w:rsid w:val="009E650F"/>
    <w:rsid w:val="009E69F7"/>
    <w:rsid w:val="009E7E8A"/>
    <w:rsid w:val="009F0180"/>
    <w:rsid w:val="009F106F"/>
    <w:rsid w:val="009F3347"/>
    <w:rsid w:val="009F6CC9"/>
    <w:rsid w:val="009F6FE3"/>
    <w:rsid w:val="00A01244"/>
    <w:rsid w:val="00A02229"/>
    <w:rsid w:val="00A04D60"/>
    <w:rsid w:val="00A05428"/>
    <w:rsid w:val="00A055F3"/>
    <w:rsid w:val="00A05620"/>
    <w:rsid w:val="00A07034"/>
    <w:rsid w:val="00A07709"/>
    <w:rsid w:val="00A115B6"/>
    <w:rsid w:val="00A142BE"/>
    <w:rsid w:val="00A1450A"/>
    <w:rsid w:val="00A1560F"/>
    <w:rsid w:val="00A157AE"/>
    <w:rsid w:val="00A164FD"/>
    <w:rsid w:val="00A17882"/>
    <w:rsid w:val="00A205D8"/>
    <w:rsid w:val="00A210C2"/>
    <w:rsid w:val="00A22363"/>
    <w:rsid w:val="00A22A9E"/>
    <w:rsid w:val="00A23E01"/>
    <w:rsid w:val="00A27CC2"/>
    <w:rsid w:val="00A310ED"/>
    <w:rsid w:val="00A40A28"/>
    <w:rsid w:val="00A44E7D"/>
    <w:rsid w:val="00A454A7"/>
    <w:rsid w:val="00A46825"/>
    <w:rsid w:val="00A503D8"/>
    <w:rsid w:val="00A50623"/>
    <w:rsid w:val="00A567E2"/>
    <w:rsid w:val="00A57728"/>
    <w:rsid w:val="00A57886"/>
    <w:rsid w:val="00A62448"/>
    <w:rsid w:val="00A625C3"/>
    <w:rsid w:val="00A659AC"/>
    <w:rsid w:val="00A67500"/>
    <w:rsid w:val="00A679AE"/>
    <w:rsid w:val="00A719C8"/>
    <w:rsid w:val="00A726A3"/>
    <w:rsid w:val="00A767CD"/>
    <w:rsid w:val="00A76B7F"/>
    <w:rsid w:val="00A822F7"/>
    <w:rsid w:val="00A83364"/>
    <w:rsid w:val="00A85D3D"/>
    <w:rsid w:val="00A86C28"/>
    <w:rsid w:val="00A91076"/>
    <w:rsid w:val="00A9572B"/>
    <w:rsid w:val="00AA043A"/>
    <w:rsid w:val="00AA1267"/>
    <w:rsid w:val="00AA46FA"/>
    <w:rsid w:val="00AA51CF"/>
    <w:rsid w:val="00AA65C0"/>
    <w:rsid w:val="00AA70BD"/>
    <w:rsid w:val="00AA7C5F"/>
    <w:rsid w:val="00AB00E7"/>
    <w:rsid w:val="00AB2234"/>
    <w:rsid w:val="00AB4D67"/>
    <w:rsid w:val="00AB5FD8"/>
    <w:rsid w:val="00AB6F59"/>
    <w:rsid w:val="00AB7457"/>
    <w:rsid w:val="00AB74A6"/>
    <w:rsid w:val="00AB7BA4"/>
    <w:rsid w:val="00AC1E73"/>
    <w:rsid w:val="00AC4679"/>
    <w:rsid w:val="00AC4A3D"/>
    <w:rsid w:val="00AC56CC"/>
    <w:rsid w:val="00AC5815"/>
    <w:rsid w:val="00AC6157"/>
    <w:rsid w:val="00AC6A6E"/>
    <w:rsid w:val="00AD044A"/>
    <w:rsid w:val="00AD16FD"/>
    <w:rsid w:val="00AD1EED"/>
    <w:rsid w:val="00AD5B2C"/>
    <w:rsid w:val="00AD6BE1"/>
    <w:rsid w:val="00AE15CF"/>
    <w:rsid w:val="00AE1A25"/>
    <w:rsid w:val="00AE2F6F"/>
    <w:rsid w:val="00AE32A3"/>
    <w:rsid w:val="00AE3645"/>
    <w:rsid w:val="00AE5246"/>
    <w:rsid w:val="00AE5741"/>
    <w:rsid w:val="00AE5FD2"/>
    <w:rsid w:val="00AF245F"/>
    <w:rsid w:val="00AF2B81"/>
    <w:rsid w:val="00AF4524"/>
    <w:rsid w:val="00AF647B"/>
    <w:rsid w:val="00AF6518"/>
    <w:rsid w:val="00AF74CA"/>
    <w:rsid w:val="00B03497"/>
    <w:rsid w:val="00B038C1"/>
    <w:rsid w:val="00B0594D"/>
    <w:rsid w:val="00B06462"/>
    <w:rsid w:val="00B07CBA"/>
    <w:rsid w:val="00B10C5B"/>
    <w:rsid w:val="00B10FF2"/>
    <w:rsid w:val="00B157CD"/>
    <w:rsid w:val="00B15E90"/>
    <w:rsid w:val="00B16686"/>
    <w:rsid w:val="00B22178"/>
    <w:rsid w:val="00B23E4F"/>
    <w:rsid w:val="00B2447D"/>
    <w:rsid w:val="00B24CD4"/>
    <w:rsid w:val="00B253F5"/>
    <w:rsid w:val="00B25D69"/>
    <w:rsid w:val="00B27FB6"/>
    <w:rsid w:val="00B314DF"/>
    <w:rsid w:val="00B32724"/>
    <w:rsid w:val="00B34E99"/>
    <w:rsid w:val="00B377AD"/>
    <w:rsid w:val="00B4257F"/>
    <w:rsid w:val="00B436F9"/>
    <w:rsid w:val="00B44781"/>
    <w:rsid w:val="00B44B41"/>
    <w:rsid w:val="00B462FF"/>
    <w:rsid w:val="00B478E9"/>
    <w:rsid w:val="00B47F62"/>
    <w:rsid w:val="00B50884"/>
    <w:rsid w:val="00B50A12"/>
    <w:rsid w:val="00B512AA"/>
    <w:rsid w:val="00B51433"/>
    <w:rsid w:val="00B53357"/>
    <w:rsid w:val="00B54087"/>
    <w:rsid w:val="00B5432E"/>
    <w:rsid w:val="00B551D3"/>
    <w:rsid w:val="00B55FC0"/>
    <w:rsid w:val="00B56572"/>
    <w:rsid w:val="00B56F15"/>
    <w:rsid w:val="00B579A7"/>
    <w:rsid w:val="00B6481B"/>
    <w:rsid w:val="00B64D40"/>
    <w:rsid w:val="00B651D4"/>
    <w:rsid w:val="00B65759"/>
    <w:rsid w:val="00B705E6"/>
    <w:rsid w:val="00B73F41"/>
    <w:rsid w:val="00B74B2B"/>
    <w:rsid w:val="00B75708"/>
    <w:rsid w:val="00B76650"/>
    <w:rsid w:val="00B77980"/>
    <w:rsid w:val="00B779DE"/>
    <w:rsid w:val="00B830C8"/>
    <w:rsid w:val="00B873F8"/>
    <w:rsid w:val="00B87F2F"/>
    <w:rsid w:val="00B9078C"/>
    <w:rsid w:val="00B90E68"/>
    <w:rsid w:val="00B915EB"/>
    <w:rsid w:val="00B9366C"/>
    <w:rsid w:val="00B94FFC"/>
    <w:rsid w:val="00BA0EE9"/>
    <w:rsid w:val="00BA133F"/>
    <w:rsid w:val="00BA32AB"/>
    <w:rsid w:val="00BA3414"/>
    <w:rsid w:val="00BA363B"/>
    <w:rsid w:val="00BA3FF8"/>
    <w:rsid w:val="00BA6213"/>
    <w:rsid w:val="00BA6442"/>
    <w:rsid w:val="00BA7862"/>
    <w:rsid w:val="00BB13A2"/>
    <w:rsid w:val="00BB1A9E"/>
    <w:rsid w:val="00BB4DA4"/>
    <w:rsid w:val="00BB5312"/>
    <w:rsid w:val="00BB6666"/>
    <w:rsid w:val="00BB6A2C"/>
    <w:rsid w:val="00BB7C6B"/>
    <w:rsid w:val="00BC11B3"/>
    <w:rsid w:val="00BC2899"/>
    <w:rsid w:val="00BC5F99"/>
    <w:rsid w:val="00BC6654"/>
    <w:rsid w:val="00BC691A"/>
    <w:rsid w:val="00BD025D"/>
    <w:rsid w:val="00BD2A47"/>
    <w:rsid w:val="00BD2AE5"/>
    <w:rsid w:val="00BD2D61"/>
    <w:rsid w:val="00BD41E4"/>
    <w:rsid w:val="00BD67BB"/>
    <w:rsid w:val="00BE012F"/>
    <w:rsid w:val="00BE1534"/>
    <w:rsid w:val="00BE234D"/>
    <w:rsid w:val="00BE4681"/>
    <w:rsid w:val="00BE517D"/>
    <w:rsid w:val="00BE555F"/>
    <w:rsid w:val="00BF3549"/>
    <w:rsid w:val="00BF6229"/>
    <w:rsid w:val="00C00581"/>
    <w:rsid w:val="00C00BA9"/>
    <w:rsid w:val="00C01B1D"/>
    <w:rsid w:val="00C030E2"/>
    <w:rsid w:val="00C040BA"/>
    <w:rsid w:val="00C062E9"/>
    <w:rsid w:val="00C07943"/>
    <w:rsid w:val="00C07B14"/>
    <w:rsid w:val="00C10AE8"/>
    <w:rsid w:val="00C11306"/>
    <w:rsid w:val="00C1174B"/>
    <w:rsid w:val="00C11CF9"/>
    <w:rsid w:val="00C11FEB"/>
    <w:rsid w:val="00C129C2"/>
    <w:rsid w:val="00C12CD7"/>
    <w:rsid w:val="00C1569F"/>
    <w:rsid w:val="00C1757B"/>
    <w:rsid w:val="00C2044F"/>
    <w:rsid w:val="00C212F6"/>
    <w:rsid w:val="00C223A8"/>
    <w:rsid w:val="00C223D1"/>
    <w:rsid w:val="00C22EB7"/>
    <w:rsid w:val="00C23785"/>
    <w:rsid w:val="00C24258"/>
    <w:rsid w:val="00C26094"/>
    <w:rsid w:val="00C26536"/>
    <w:rsid w:val="00C27BA7"/>
    <w:rsid w:val="00C319D8"/>
    <w:rsid w:val="00C36150"/>
    <w:rsid w:val="00C405B4"/>
    <w:rsid w:val="00C413BA"/>
    <w:rsid w:val="00C4381B"/>
    <w:rsid w:val="00C44DE4"/>
    <w:rsid w:val="00C45A26"/>
    <w:rsid w:val="00C463C7"/>
    <w:rsid w:val="00C52A1D"/>
    <w:rsid w:val="00C53755"/>
    <w:rsid w:val="00C55430"/>
    <w:rsid w:val="00C56945"/>
    <w:rsid w:val="00C60BDA"/>
    <w:rsid w:val="00C61A0C"/>
    <w:rsid w:val="00C65504"/>
    <w:rsid w:val="00C66152"/>
    <w:rsid w:val="00C6788C"/>
    <w:rsid w:val="00C70886"/>
    <w:rsid w:val="00C71478"/>
    <w:rsid w:val="00C72786"/>
    <w:rsid w:val="00C74A7F"/>
    <w:rsid w:val="00C77544"/>
    <w:rsid w:val="00C77620"/>
    <w:rsid w:val="00C81798"/>
    <w:rsid w:val="00C83175"/>
    <w:rsid w:val="00C8361C"/>
    <w:rsid w:val="00C836C5"/>
    <w:rsid w:val="00C84257"/>
    <w:rsid w:val="00C8466A"/>
    <w:rsid w:val="00C860DE"/>
    <w:rsid w:val="00C9373E"/>
    <w:rsid w:val="00C93EEA"/>
    <w:rsid w:val="00C93F2D"/>
    <w:rsid w:val="00C949CE"/>
    <w:rsid w:val="00C95466"/>
    <w:rsid w:val="00C9728C"/>
    <w:rsid w:val="00CA01DC"/>
    <w:rsid w:val="00CA5ABA"/>
    <w:rsid w:val="00CA71B4"/>
    <w:rsid w:val="00CB1195"/>
    <w:rsid w:val="00CB148F"/>
    <w:rsid w:val="00CB3D46"/>
    <w:rsid w:val="00CB3FF9"/>
    <w:rsid w:val="00CB4391"/>
    <w:rsid w:val="00CB6A24"/>
    <w:rsid w:val="00CB76D2"/>
    <w:rsid w:val="00CB7F61"/>
    <w:rsid w:val="00CC26DC"/>
    <w:rsid w:val="00CC4E7B"/>
    <w:rsid w:val="00CC6F68"/>
    <w:rsid w:val="00CC7A37"/>
    <w:rsid w:val="00CD05E4"/>
    <w:rsid w:val="00CD0C95"/>
    <w:rsid w:val="00CD1586"/>
    <w:rsid w:val="00CD2E53"/>
    <w:rsid w:val="00CD3E02"/>
    <w:rsid w:val="00CD3E94"/>
    <w:rsid w:val="00CD5F15"/>
    <w:rsid w:val="00CE1362"/>
    <w:rsid w:val="00CE17C2"/>
    <w:rsid w:val="00CE1C89"/>
    <w:rsid w:val="00CE2927"/>
    <w:rsid w:val="00CE7C20"/>
    <w:rsid w:val="00CF149F"/>
    <w:rsid w:val="00CF23AD"/>
    <w:rsid w:val="00CF2E6A"/>
    <w:rsid w:val="00CF3396"/>
    <w:rsid w:val="00CF3D33"/>
    <w:rsid w:val="00CF4046"/>
    <w:rsid w:val="00CF51E5"/>
    <w:rsid w:val="00CF5B08"/>
    <w:rsid w:val="00CF7F80"/>
    <w:rsid w:val="00D00E47"/>
    <w:rsid w:val="00D019A4"/>
    <w:rsid w:val="00D04CE7"/>
    <w:rsid w:val="00D0554A"/>
    <w:rsid w:val="00D05CEE"/>
    <w:rsid w:val="00D11E15"/>
    <w:rsid w:val="00D20D5F"/>
    <w:rsid w:val="00D22F3C"/>
    <w:rsid w:val="00D238BA"/>
    <w:rsid w:val="00D25518"/>
    <w:rsid w:val="00D25531"/>
    <w:rsid w:val="00D25A7D"/>
    <w:rsid w:val="00D31687"/>
    <w:rsid w:val="00D322CD"/>
    <w:rsid w:val="00D33873"/>
    <w:rsid w:val="00D34824"/>
    <w:rsid w:val="00D37058"/>
    <w:rsid w:val="00D3775B"/>
    <w:rsid w:val="00D41FB7"/>
    <w:rsid w:val="00D42012"/>
    <w:rsid w:val="00D42047"/>
    <w:rsid w:val="00D44425"/>
    <w:rsid w:val="00D44B0A"/>
    <w:rsid w:val="00D46783"/>
    <w:rsid w:val="00D47C99"/>
    <w:rsid w:val="00D52365"/>
    <w:rsid w:val="00D53E27"/>
    <w:rsid w:val="00D55951"/>
    <w:rsid w:val="00D55C17"/>
    <w:rsid w:val="00D56361"/>
    <w:rsid w:val="00D571AB"/>
    <w:rsid w:val="00D57200"/>
    <w:rsid w:val="00D61155"/>
    <w:rsid w:val="00D61D34"/>
    <w:rsid w:val="00D62BE5"/>
    <w:rsid w:val="00D6471F"/>
    <w:rsid w:val="00D6582C"/>
    <w:rsid w:val="00D67BC0"/>
    <w:rsid w:val="00D71D0F"/>
    <w:rsid w:val="00D73A08"/>
    <w:rsid w:val="00D74EF5"/>
    <w:rsid w:val="00D80BDF"/>
    <w:rsid w:val="00D80E59"/>
    <w:rsid w:val="00D81504"/>
    <w:rsid w:val="00D82D50"/>
    <w:rsid w:val="00D83E84"/>
    <w:rsid w:val="00D847F0"/>
    <w:rsid w:val="00D8597D"/>
    <w:rsid w:val="00D866A5"/>
    <w:rsid w:val="00D87513"/>
    <w:rsid w:val="00D92020"/>
    <w:rsid w:val="00D93F15"/>
    <w:rsid w:val="00D94DBE"/>
    <w:rsid w:val="00D955AD"/>
    <w:rsid w:val="00D969A7"/>
    <w:rsid w:val="00D97741"/>
    <w:rsid w:val="00DA027C"/>
    <w:rsid w:val="00DA16AF"/>
    <w:rsid w:val="00DA37CA"/>
    <w:rsid w:val="00DB1A55"/>
    <w:rsid w:val="00DB2FA1"/>
    <w:rsid w:val="00DB3E6A"/>
    <w:rsid w:val="00DB42F0"/>
    <w:rsid w:val="00DB498A"/>
    <w:rsid w:val="00DB6E28"/>
    <w:rsid w:val="00DB7257"/>
    <w:rsid w:val="00DC0813"/>
    <w:rsid w:val="00DC23A1"/>
    <w:rsid w:val="00DC3099"/>
    <w:rsid w:val="00DC3EA5"/>
    <w:rsid w:val="00DC612B"/>
    <w:rsid w:val="00DD01E6"/>
    <w:rsid w:val="00DD065E"/>
    <w:rsid w:val="00DD0C3C"/>
    <w:rsid w:val="00DD2170"/>
    <w:rsid w:val="00DD2EE7"/>
    <w:rsid w:val="00DD6980"/>
    <w:rsid w:val="00DD6B60"/>
    <w:rsid w:val="00DE085C"/>
    <w:rsid w:val="00DE15BE"/>
    <w:rsid w:val="00DE45DB"/>
    <w:rsid w:val="00DE521F"/>
    <w:rsid w:val="00DE5652"/>
    <w:rsid w:val="00DE585D"/>
    <w:rsid w:val="00DF0100"/>
    <w:rsid w:val="00DF0209"/>
    <w:rsid w:val="00DF0F35"/>
    <w:rsid w:val="00DF30F9"/>
    <w:rsid w:val="00DF50D0"/>
    <w:rsid w:val="00DF54E2"/>
    <w:rsid w:val="00DF5E1F"/>
    <w:rsid w:val="00DF5E26"/>
    <w:rsid w:val="00DF69C2"/>
    <w:rsid w:val="00DF7CAC"/>
    <w:rsid w:val="00E02BC4"/>
    <w:rsid w:val="00E0349A"/>
    <w:rsid w:val="00E0396E"/>
    <w:rsid w:val="00E04117"/>
    <w:rsid w:val="00E044E1"/>
    <w:rsid w:val="00E04C1C"/>
    <w:rsid w:val="00E052F4"/>
    <w:rsid w:val="00E11794"/>
    <w:rsid w:val="00E12B8B"/>
    <w:rsid w:val="00E131CC"/>
    <w:rsid w:val="00E13ADB"/>
    <w:rsid w:val="00E172E7"/>
    <w:rsid w:val="00E20070"/>
    <w:rsid w:val="00E2182A"/>
    <w:rsid w:val="00E21CE5"/>
    <w:rsid w:val="00E23B7B"/>
    <w:rsid w:val="00E25C4B"/>
    <w:rsid w:val="00E26078"/>
    <w:rsid w:val="00E268A0"/>
    <w:rsid w:val="00E2692D"/>
    <w:rsid w:val="00E27035"/>
    <w:rsid w:val="00E27181"/>
    <w:rsid w:val="00E30486"/>
    <w:rsid w:val="00E333E6"/>
    <w:rsid w:val="00E33501"/>
    <w:rsid w:val="00E3562F"/>
    <w:rsid w:val="00E4131C"/>
    <w:rsid w:val="00E41F6B"/>
    <w:rsid w:val="00E420BE"/>
    <w:rsid w:val="00E469A2"/>
    <w:rsid w:val="00E47B24"/>
    <w:rsid w:val="00E47C69"/>
    <w:rsid w:val="00E5059B"/>
    <w:rsid w:val="00E55261"/>
    <w:rsid w:val="00E56693"/>
    <w:rsid w:val="00E57504"/>
    <w:rsid w:val="00E605E8"/>
    <w:rsid w:val="00E610A9"/>
    <w:rsid w:val="00E62416"/>
    <w:rsid w:val="00E624E7"/>
    <w:rsid w:val="00E62AC5"/>
    <w:rsid w:val="00E62B12"/>
    <w:rsid w:val="00E64930"/>
    <w:rsid w:val="00E65581"/>
    <w:rsid w:val="00E65BC0"/>
    <w:rsid w:val="00E66C6B"/>
    <w:rsid w:val="00E70C15"/>
    <w:rsid w:val="00E70E14"/>
    <w:rsid w:val="00E719C8"/>
    <w:rsid w:val="00E71D93"/>
    <w:rsid w:val="00E721A4"/>
    <w:rsid w:val="00E73AEB"/>
    <w:rsid w:val="00E74B92"/>
    <w:rsid w:val="00E75777"/>
    <w:rsid w:val="00E77F07"/>
    <w:rsid w:val="00E80B1C"/>
    <w:rsid w:val="00E84EF0"/>
    <w:rsid w:val="00E8577C"/>
    <w:rsid w:val="00E85F76"/>
    <w:rsid w:val="00E87D90"/>
    <w:rsid w:val="00E9248F"/>
    <w:rsid w:val="00E92E49"/>
    <w:rsid w:val="00E93D5B"/>
    <w:rsid w:val="00E9796C"/>
    <w:rsid w:val="00EA180A"/>
    <w:rsid w:val="00EA1B7C"/>
    <w:rsid w:val="00EA4EF9"/>
    <w:rsid w:val="00EA5050"/>
    <w:rsid w:val="00EA6699"/>
    <w:rsid w:val="00EB0996"/>
    <w:rsid w:val="00EB234D"/>
    <w:rsid w:val="00EB7EB2"/>
    <w:rsid w:val="00EB7F82"/>
    <w:rsid w:val="00EC0FCA"/>
    <w:rsid w:val="00EC1345"/>
    <w:rsid w:val="00EC1378"/>
    <w:rsid w:val="00EC13CB"/>
    <w:rsid w:val="00EC172B"/>
    <w:rsid w:val="00EC239C"/>
    <w:rsid w:val="00EC23FE"/>
    <w:rsid w:val="00EC3967"/>
    <w:rsid w:val="00EC40C7"/>
    <w:rsid w:val="00EC47A4"/>
    <w:rsid w:val="00EC64C1"/>
    <w:rsid w:val="00EC655E"/>
    <w:rsid w:val="00EC6ADA"/>
    <w:rsid w:val="00EC6DED"/>
    <w:rsid w:val="00ED102C"/>
    <w:rsid w:val="00ED1948"/>
    <w:rsid w:val="00ED496C"/>
    <w:rsid w:val="00ED5448"/>
    <w:rsid w:val="00ED5C22"/>
    <w:rsid w:val="00ED62A2"/>
    <w:rsid w:val="00ED7A7D"/>
    <w:rsid w:val="00EE2A6C"/>
    <w:rsid w:val="00EE40E4"/>
    <w:rsid w:val="00EE4C65"/>
    <w:rsid w:val="00EE52B5"/>
    <w:rsid w:val="00EE6FE0"/>
    <w:rsid w:val="00EF215D"/>
    <w:rsid w:val="00EF393E"/>
    <w:rsid w:val="00EF50FF"/>
    <w:rsid w:val="00EF6A7F"/>
    <w:rsid w:val="00F03D6B"/>
    <w:rsid w:val="00F06A1A"/>
    <w:rsid w:val="00F0788A"/>
    <w:rsid w:val="00F10433"/>
    <w:rsid w:val="00F1429A"/>
    <w:rsid w:val="00F143E8"/>
    <w:rsid w:val="00F14C81"/>
    <w:rsid w:val="00F16816"/>
    <w:rsid w:val="00F17564"/>
    <w:rsid w:val="00F17D28"/>
    <w:rsid w:val="00F21706"/>
    <w:rsid w:val="00F2189F"/>
    <w:rsid w:val="00F227C3"/>
    <w:rsid w:val="00F23626"/>
    <w:rsid w:val="00F23706"/>
    <w:rsid w:val="00F23B29"/>
    <w:rsid w:val="00F27B58"/>
    <w:rsid w:val="00F30D7F"/>
    <w:rsid w:val="00F315C5"/>
    <w:rsid w:val="00F31765"/>
    <w:rsid w:val="00F31E1C"/>
    <w:rsid w:val="00F348D6"/>
    <w:rsid w:val="00F351DC"/>
    <w:rsid w:val="00F35586"/>
    <w:rsid w:val="00F36101"/>
    <w:rsid w:val="00F3669A"/>
    <w:rsid w:val="00F378BF"/>
    <w:rsid w:val="00F37D25"/>
    <w:rsid w:val="00F41525"/>
    <w:rsid w:val="00F4165E"/>
    <w:rsid w:val="00F448B6"/>
    <w:rsid w:val="00F45808"/>
    <w:rsid w:val="00F45EC8"/>
    <w:rsid w:val="00F46444"/>
    <w:rsid w:val="00F472A7"/>
    <w:rsid w:val="00F47FE9"/>
    <w:rsid w:val="00F50A21"/>
    <w:rsid w:val="00F51B4E"/>
    <w:rsid w:val="00F52680"/>
    <w:rsid w:val="00F52DC0"/>
    <w:rsid w:val="00F53410"/>
    <w:rsid w:val="00F5539E"/>
    <w:rsid w:val="00F55918"/>
    <w:rsid w:val="00F56661"/>
    <w:rsid w:val="00F56A29"/>
    <w:rsid w:val="00F608EB"/>
    <w:rsid w:val="00F6306B"/>
    <w:rsid w:val="00F63B09"/>
    <w:rsid w:val="00F66A40"/>
    <w:rsid w:val="00F66FE1"/>
    <w:rsid w:val="00F67BF1"/>
    <w:rsid w:val="00F701B2"/>
    <w:rsid w:val="00F70327"/>
    <w:rsid w:val="00F70451"/>
    <w:rsid w:val="00F7180E"/>
    <w:rsid w:val="00F74962"/>
    <w:rsid w:val="00F74CF3"/>
    <w:rsid w:val="00F77407"/>
    <w:rsid w:val="00F77D64"/>
    <w:rsid w:val="00F77E38"/>
    <w:rsid w:val="00F81195"/>
    <w:rsid w:val="00F83B98"/>
    <w:rsid w:val="00F84E26"/>
    <w:rsid w:val="00F855C0"/>
    <w:rsid w:val="00F85AC3"/>
    <w:rsid w:val="00F86415"/>
    <w:rsid w:val="00F86B01"/>
    <w:rsid w:val="00F87A79"/>
    <w:rsid w:val="00F903D5"/>
    <w:rsid w:val="00F90DC8"/>
    <w:rsid w:val="00F91E01"/>
    <w:rsid w:val="00F93307"/>
    <w:rsid w:val="00F966C0"/>
    <w:rsid w:val="00F9794D"/>
    <w:rsid w:val="00F979DE"/>
    <w:rsid w:val="00F97EA5"/>
    <w:rsid w:val="00FA12D9"/>
    <w:rsid w:val="00FA194A"/>
    <w:rsid w:val="00FA29DE"/>
    <w:rsid w:val="00FA3D09"/>
    <w:rsid w:val="00FA602E"/>
    <w:rsid w:val="00FB3AD9"/>
    <w:rsid w:val="00FB3B38"/>
    <w:rsid w:val="00FB4743"/>
    <w:rsid w:val="00FB79EA"/>
    <w:rsid w:val="00FC02DB"/>
    <w:rsid w:val="00FC0E6D"/>
    <w:rsid w:val="00FC1282"/>
    <w:rsid w:val="00FC2240"/>
    <w:rsid w:val="00FC3F03"/>
    <w:rsid w:val="00FC3F67"/>
    <w:rsid w:val="00FC419A"/>
    <w:rsid w:val="00FC599A"/>
    <w:rsid w:val="00FD07B3"/>
    <w:rsid w:val="00FD14D8"/>
    <w:rsid w:val="00FD3084"/>
    <w:rsid w:val="00FD3671"/>
    <w:rsid w:val="00FD6195"/>
    <w:rsid w:val="00FD6ECB"/>
    <w:rsid w:val="00FD70C9"/>
    <w:rsid w:val="00FD7633"/>
    <w:rsid w:val="00FE05C6"/>
    <w:rsid w:val="00FE0A33"/>
    <w:rsid w:val="00FE0F5C"/>
    <w:rsid w:val="00FE20BE"/>
    <w:rsid w:val="00FE2E27"/>
    <w:rsid w:val="00FE774A"/>
    <w:rsid w:val="00FF0183"/>
    <w:rsid w:val="00FF0763"/>
    <w:rsid w:val="00FF3082"/>
    <w:rsid w:val="00FF4203"/>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semiHidden/>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Char">
    <w:name w:val="Char"/>
    <w:basedOn w:val="Normal"/>
    <w:rsid w:val="001D152B"/>
    <w:pPr>
      <w:spacing w:line="240" w:lineRule="exact"/>
    </w:pPr>
    <w:rPr>
      <w:rFonts w:ascii="Arial" w:eastAsia="Times New Roman" w:hAnsi="Arial" w:cs="Arial"/>
      <w:sz w:val="20"/>
      <w:szCs w:val="20"/>
      <w:lang w:val="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3C192E"/>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46DF8"/>
    <w:rPr>
      <w:noProof/>
      <w:lang w:val="hy-AM" w:eastAsia="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646DF8"/>
    <w:pPr>
      <w:spacing w:line="240" w:lineRule="exact"/>
    </w:pPr>
    <w:rPr>
      <w:vertAlign w:val="superscript"/>
    </w:rPr>
  </w:style>
  <w:style w:type="character" w:customStyle="1" w:styleId="Heading1Char1">
    <w:name w:val="Heading 1 Char1"/>
    <w:uiPriority w:val="9"/>
    <w:locked/>
    <w:rsid w:val="00713D44"/>
    <w:rPr>
      <w:rFonts w:ascii="Times Armenian" w:hAnsi="Times Armenian"/>
      <w:b/>
      <w:i/>
      <w:noProof/>
      <w:sz w:val="28"/>
      <w:lang w:val="hy-AM"/>
    </w:rPr>
  </w:style>
  <w:style w:type="paragraph" w:customStyle="1" w:styleId="Heading31">
    <w:name w:val="Heading 31"/>
    <w:basedOn w:val="Heading3"/>
    <w:link w:val="heading3Char0"/>
    <w:qFormat/>
    <w:rsid w:val="000259B8"/>
    <w:pPr>
      <w:numPr>
        <w:ilvl w:val="2"/>
        <w:numId w:val="10"/>
      </w:numPr>
      <w:spacing w:before="0" w:after="240"/>
      <w:ind w:left="720" w:hanging="720"/>
    </w:pPr>
    <w:rPr>
      <w:rFonts w:ascii="GHEA Grapalat" w:hAnsi="GHEA Grapalat"/>
      <w:b/>
      <w:color w:val="auto"/>
      <w:lang w:val="en-US"/>
    </w:rPr>
  </w:style>
  <w:style w:type="character" w:customStyle="1" w:styleId="heading3Char0">
    <w:name w:val="heading 3 Char"/>
    <w:basedOn w:val="DefaultParagraphFont"/>
    <w:link w:val="Heading31"/>
    <w:rsid w:val="000259B8"/>
    <w:rPr>
      <w:rFonts w:ascii="GHEA Grapalat" w:eastAsiaTheme="majorEastAsia" w:hAnsi="GHEA Grapalat" w:cstheme="majorBidi"/>
      <w:b/>
      <w:sz w:val="24"/>
      <w:szCs w:val="24"/>
      <w:lang w:val="en-US"/>
    </w:rPr>
  </w:style>
  <w:style w:type="paragraph" w:customStyle="1" w:styleId="a">
    <w:name w:val="Գծապատկեր"/>
    <w:basedOn w:val="Normal"/>
    <w:rsid w:val="00EC6DE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87383">
      <w:bodyDiv w:val="1"/>
      <w:marLeft w:val="0"/>
      <w:marRight w:val="0"/>
      <w:marTop w:val="0"/>
      <w:marBottom w:val="0"/>
      <w:divBdr>
        <w:top w:val="none" w:sz="0" w:space="0" w:color="auto"/>
        <w:left w:val="none" w:sz="0" w:space="0" w:color="auto"/>
        <w:bottom w:val="none" w:sz="0" w:space="0" w:color="auto"/>
        <w:right w:val="none" w:sz="0" w:space="0" w:color="auto"/>
      </w:divBdr>
    </w:div>
    <w:div w:id="519665430">
      <w:bodyDiv w:val="1"/>
      <w:marLeft w:val="0"/>
      <w:marRight w:val="0"/>
      <w:marTop w:val="0"/>
      <w:marBottom w:val="0"/>
      <w:divBdr>
        <w:top w:val="none" w:sz="0" w:space="0" w:color="auto"/>
        <w:left w:val="none" w:sz="0" w:space="0" w:color="auto"/>
        <w:bottom w:val="none" w:sz="0" w:space="0" w:color="auto"/>
        <w:right w:val="none" w:sz="0" w:space="0" w:color="auto"/>
      </w:divBdr>
    </w:div>
    <w:div w:id="645625254">
      <w:bodyDiv w:val="1"/>
      <w:marLeft w:val="0"/>
      <w:marRight w:val="0"/>
      <w:marTop w:val="0"/>
      <w:marBottom w:val="0"/>
      <w:divBdr>
        <w:top w:val="none" w:sz="0" w:space="0" w:color="auto"/>
        <w:left w:val="none" w:sz="0" w:space="0" w:color="auto"/>
        <w:bottom w:val="none" w:sz="0" w:space="0" w:color="auto"/>
        <w:right w:val="none" w:sz="0" w:space="0" w:color="auto"/>
      </w:divBdr>
    </w:div>
    <w:div w:id="739331257">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19966580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3" Type="http://schemas.openxmlformats.org/officeDocument/2006/relationships/hyperlink" Target="2.1.3.&#1359;&#1381;&#1394;&#1381;&#1391;&#1377;&#1398;&#1412;&#1398;&#1381;&#1408;/1.&#1342;&#1377;&#1389;&#1405;&#1381;&#1408;_&#1330;&#1331;&#1343;_2025.xlsx" TargetMode="External"/><Relationship Id="rId2" Type="http://schemas.openxmlformats.org/officeDocument/2006/relationships/hyperlink" Target="2.1.2..&#1344;&#1377;&#1406;&#1381;&#1388;&#1406;&#1377;&#1390;&#1398;&#1381;&#1408;/2.&#1342;&#1377;&#1389;&#1405;&#1381;&#1408;_&#1390;&#1408;&#1377;&#1379;&#1387;&#1408;%20&#1396;&#1387;&#1403;&#1400;&#1409;&#1377;&#1404;&#1400;&#1410;&#1396;_2025.xlsx" TargetMode="External"/><Relationship Id="rId1" Type="http://schemas.openxmlformats.org/officeDocument/2006/relationships/hyperlink" Target="2.1.2..&#1344;&#1377;&#1406;&#1381;&#1388;&#1406;&#1377;&#1390;&#1398;&#1381;&#1408;/1.&#1342;&#1377;&#1389;&#1405;&#1381;&#1408;_&#1390;&#1408;&#1377;&#1379;&#1408;&#1381;&#1408;_2025.xlsx" TargetMode="External"/><Relationship Id="rId5" Type="http://schemas.openxmlformats.org/officeDocument/2006/relationships/hyperlink" Target="2.1.3.&#1359;&#1381;&#1394;&#1381;&#1391;&#1377;&#1398;&#1412;&#1398;&#1381;&#1408;/3.&#1354;&#1366;%20&#1406;&#1381;&#1408;&#1377;&#1378;&#1377;&#1399;&#1389;&#1400;&#1410;&#1396;&#1398;&#1381;&#1408;_2025.xlsx" TargetMode="External"/><Relationship Id="rId4" Type="http://schemas.openxmlformats.org/officeDocument/2006/relationships/hyperlink" Target="2.1.3.&#1359;&#1381;&#1394;&#1381;&#1391;&#1377;&#1398;&#1412;&#1398;&#1381;&#1408;/2.&#1342;&#1377;&#1389;&#1405;&#1381;&#1408;_&#1354;&#1342;&#1348;&#1343;_2025.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2024թ.</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0D04-4593-A8C0-11F98A87C37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D04-4593-A8C0-11F98A87C37A}"/>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0D04-4593-A8C0-11F98A87C37A}"/>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0D04-4593-A8C0-11F98A87C37A}"/>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0D04-4593-A8C0-11F98A87C37A}"/>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0D04-4593-A8C0-11F98A87C37A}"/>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D04-4593-A8C0-11F98A87C37A}"/>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D04-4593-A8C0-11F98A87C37A}"/>
                </c:ext>
              </c:extLst>
            </c:dLbl>
            <c:dLbl>
              <c:idx val="2"/>
              <c:layout>
                <c:manualLayout>
                  <c:x val="8.1245022333197685E-3"/>
                  <c:y val="0.1343361237295569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D04-4593-A8C0-11F98A87C37A}"/>
                </c:ext>
              </c:extLst>
            </c:dLbl>
            <c:dLbl>
              <c:idx val="3"/>
              <c:layout>
                <c:manualLayout>
                  <c:x val="1.924282810952133E-2"/>
                  <c:y val="2.1574771482541156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D04-4593-A8C0-11F98A87C37A}"/>
                </c:ext>
              </c:extLst>
            </c:dLbl>
            <c:dLbl>
              <c:idx val="4"/>
              <c:layout>
                <c:manualLayout>
                  <c:x val="-0.15729221259367521"/>
                  <c:y val="0.1169531216601142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D04-4593-A8C0-11F98A87C37A}"/>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D04-4593-A8C0-11F98A87C37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1004.18318114</c:v>
                </c:pt>
                <c:pt idx="1">
                  <c:v>1119.4768028800002</c:v>
                </c:pt>
                <c:pt idx="2">
                  <c:v>313.58316092000001</c:v>
                </c:pt>
                <c:pt idx="3">
                  <c:v>97.307118379999991</c:v>
                </c:pt>
                <c:pt idx="4">
                  <c:v>362.28480969999998</c:v>
                </c:pt>
                <c:pt idx="5">
                  <c:v>58.483824970000001</c:v>
                </c:pt>
              </c:numCache>
            </c:numRef>
          </c:val>
          <c:extLst>
            <c:ext xmlns:c16="http://schemas.microsoft.com/office/drawing/2014/chart" uri="{C3380CC4-5D6E-409C-BE32-E72D297353CC}">
              <c16:uniqueId val="{0000000C-0D04-4593-A8C0-11F98A87C37A}"/>
            </c:ext>
          </c:extLst>
        </c:ser>
        <c:dLbls>
          <c:showLegendKey val="0"/>
          <c:showVal val="0"/>
          <c:showCatName val="0"/>
          <c:showSerName val="0"/>
          <c:showPercent val="0"/>
          <c:showBubbleSize val="0"/>
          <c:showLeaderLines val="1"/>
        </c:dLbls>
        <c:firstSliceAng val="82"/>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2025թ.</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մլրդ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82D4-412A-AD39-EB1B6FEC9DC5}"/>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82D4-412A-AD39-EB1B6FEC9DC5}"/>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82D4-412A-AD39-EB1B6FEC9DC5}"/>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82D4-412A-AD39-EB1B6FEC9DC5}"/>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82D4-412A-AD39-EB1B6FEC9DC5}"/>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82D4-412A-AD39-EB1B6FEC9DC5}"/>
              </c:ext>
            </c:extLst>
          </c:dPt>
          <c:dLbls>
            <c:dLbl>
              <c:idx val="0"/>
              <c:layout>
                <c:manualLayout>
                  <c:x val="-0.15871162991785551"/>
                  <c:y val="-0.16609470669172594"/>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2D4-412A-AD39-EB1B6FEC9DC5}"/>
                </c:ext>
              </c:extLst>
            </c:dLbl>
            <c:dLbl>
              <c:idx val="1"/>
              <c:layout>
                <c:manualLayout>
                  <c:x val="0.20759112309404903"/>
                  <c:y val="-3.4861005334317199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2D4-412A-AD39-EB1B6FEC9DC5}"/>
                </c:ext>
              </c:extLst>
            </c:dLbl>
            <c:dLbl>
              <c:idx val="2"/>
              <c:layout>
                <c:manualLayout>
                  <c:x val="1.613526770536209E-2"/>
                  <c:y val="0.1383578410028326"/>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2D4-412A-AD39-EB1B6FEC9DC5}"/>
                </c:ext>
              </c:extLst>
            </c:dLbl>
            <c:dLbl>
              <c:idx val="3"/>
              <c:layout>
                <c:manualLayout>
                  <c:x val="3.1405718517903615E-2"/>
                  <c:y val="3.7661640575643911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2D4-412A-AD39-EB1B6FEC9DC5}"/>
                </c:ext>
              </c:extLst>
            </c:dLbl>
            <c:dLbl>
              <c:idx val="4"/>
              <c:layout>
                <c:manualLayout>
                  <c:x val="-0.16154198543953552"/>
                  <c:y val="0.11293140438683849"/>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2D4-412A-AD39-EB1B6FEC9DC5}"/>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82D4-412A-AD39-EB1B6FEC9DC5}"/>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1042.8212443299999</c:v>
                </c:pt>
                <c:pt idx="1">
                  <c:v>1237.6483315099999</c:v>
                </c:pt>
                <c:pt idx="2">
                  <c:v>349.10470435000002</c:v>
                </c:pt>
                <c:pt idx="3">
                  <c:v>106.75501165</c:v>
                </c:pt>
                <c:pt idx="4">
                  <c:v>448.24532823999999</c:v>
                </c:pt>
                <c:pt idx="5">
                  <c:v>120.73381664</c:v>
                </c:pt>
              </c:numCache>
            </c:numRef>
          </c:val>
          <c:extLst>
            <c:ext xmlns:c16="http://schemas.microsoft.com/office/drawing/2014/chart" uri="{C3380CC4-5D6E-409C-BE32-E72D297353CC}">
              <c16:uniqueId val="{0000000C-82D4-412A-AD39-EB1B6FEC9DC5}"/>
            </c:ext>
          </c:extLst>
        </c:ser>
        <c:dLbls>
          <c:showLegendKey val="0"/>
          <c:showVal val="0"/>
          <c:showCatName val="0"/>
          <c:showSerName val="0"/>
          <c:showPercent val="0"/>
          <c:showBubbleSize val="0"/>
          <c:showLeaderLines val="1"/>
        </c:dLbls>
        <c:firstSliceAng val="90"/>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6FDC8-4FE0-470A-AE1A-7B224561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5</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117</cp:revision>
  <cp:lastPrinted>2025-03-20T16:00:00Z</cp:lastPrinted>
  <dcterms:created xsi:type="dcterms:W3CDTF">2025-03-20T15:54:00Z</dcterms:created>
  <dcterms:modified xsi:type="dcterms:W3CDTF">2026-05-19T11:10:00Z</dcterms:modified>
</cp:coreProperties>
</file>